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0E47" w14:textId="7F8EC41C" w:rsidR="005E3349" w:rsidRPr="005E3349" w:rsidRDefault="005E3349" w:rsidP="005D280D">
      <w:pPr>
        <w:ind w:left="3969" w:right="567"/>
        <w:jc w:val="both"/>
        <w:rPr>
          <w:b/>
          <w:bCs/>
        </w:rPr>
      </w:pPr>
      <w:r w:rsidRPr="005E3349">
        <w:rPr>
          <w:b/>
          <w:bCs/>
        </w:rPr>
        <w:t>CANADA</w:t>
      </w:r>
    </w:p>
    <w:p w14:paraId="4B83AA7C" w14:textId="77777777" w:rsidR="005E3349" w:rsidRPr="005E3349" w:rsidRDefault="005E3349" w:rsidP="005D280D">
      <w:pPr>
        <w:ind w:left="3969" w:right="567"/>
        <w:jc w:val="both"/>
        <w:rPr>
          <w:b/>
          <w:bCs/>
        </w:rPr>
      </w:pPr>
      <w:r w:rsidRPr="005E3349">
        <w:rPr>
          <w:b/>
          <w:bCs/>
        </w:rPr>
        <w:t>PROVINCE DE QUÉBEC</w:t>
      </w:r>
    </w:p>
    <w:p w14:paraId="15303815" w14:textId="77777777" w:rsidR="005E3349" w:rsidRPr="005E3349" w:rsidRDefault="005E3349" w:rsidP="005D280D">
      <w:pPr>
        <w:ind w:left="3969" w:right="567"/>
        <w:jc w:val="both"/>
        <w:rPr>
          <w:b/>
          <w:bCs/>
        </w:rPr>
      </w:pPr>
      <w:r w:rsidRPr="005E3349">
        <w:rPr>
          <w:b/>
          <w:bCs/>
        </w:rPr>
        <w:t>MUNICIPALITÉ DU VILLAGE DE TADOUSSAC</w:t>
      </w:r>
    </w:p>
    <w:p w14:paraId="75E439B8" w14:textId="77777777" w:rsidR="005E3349" w:rsidRPr="005E3349" w:rsidRDefault="005E3349" w:rsidP="005D280D">
      <w:pPr>
        <w:ind w:left="3969" w:right="567"/>
        <w:jc w:val="both"/>
        <w:rPr>
          <w:b/>
          <w:bCs/>
        </w:rPr>
      </w:pPr>
      <w:r w:rsidRPr="005E3349">
        <w:rPr>
          <w:b/>
          <w:bCs/>
        </w:rPr>
        <w:t>MRC DE LA HAUTE-CÔTE-NORD</w:t>
      </w:r>
    </w:p>
    <w:p w14:paraId="1915845F" w14:textId="15C6E4FB" w:rsidR="005E3349" w:rsidRDefault="005E3349" w:rsidP="005D280D">
      <w:pPr>
        <w:ind w:left="3969" w:right="567"/>
        <w:jc w:val="both"/>
      </w:pPr>
    </w:p>
    <w:p w14:paraId="0A4B3B5E" w14:textId="77777777" w:rsidR="00F22FA6" w:rsidRDefault="00F22FA6" w:rsidP="005D280D">
      <w:pPr>
        <w:ind w:left="3969" w:right="567"/>
        <w:jc w:val="both"/>
      </w:pPr>
    </w:p>
    <w:p w14:paraId="4914F02F" w14:textId="49ECA01A" w:rsidR="00F22FA6" w:rsidRPr="00F22FA6" w:rsidRDefault="00F22FA6" w:rsidP="005D280D">
      <w:pPr>
        <w:ind w:left="3969" w:right="567"/>
        <w:jc w:val="both"/>
        <w:rPr>
          <w:b/>
          <w:bCs/>
        </w:rPr>
      </w:pPr>
      <w:r w:rsidRPr="00F22FA6">
        <w:rPr>
          <w:b/>
          <w:bCs/>
        </w:rPr>
        <w:t>PROCÈS-VERBAL DE LA SÉANCE ORDINAIRE DU CONSEIL MUNICIPAL, TENUE LE 13 DÉCEMBRE 2022, À 19H00 AU 286 RUE DE LA FALAISE, CENTRE DES LOISIRS DE TADOUSSAC</w:t>
      </w:r>
    </w:p>
    <w:p w14:paraId="49F0DD0E" w14:textId="77777777" w:rsidR="00F22FA6" w:rsidRPr="00F22FA6" w:rsidRDefault="00F22FA6" w:rsidP="005D280D">
      <w:pPr>
        <w:ind w:left="3969" w:right="567"/>
        <w:jc w:val="both"/>
        <w:rPr>
          <w:b/>
          <w:bCs/>
        </w:rPr>
      </w:pPr>
    </w:p>
    <w:p w14:paraId="695B4117" w14:textId="77777777" w:rsidR="00F22FA6" w:rsidRDefault="00F22FA6" w:rsidP="005D280D">
      <w:pPr>
        <w:ind w:left="3969" w:right="567"/>
        <w:jc w:val="both"/>
      </w:pPr>
    </w:p>
    <w:p w14:paraId="4F873B9B" w14:textId="033131E2" w:rsidR="005E3349" w:rsidRDefault="005E3349" w:rsidP="005D280D">
      <w:pPr>
        <w:ind w:left="3969" w:right="567"/>
        <w:jc w:val="both"/>
      </w:pPr>
      <w:r>
        <w:t>Sont présents :</w:t>
      </w:r>
    </w:p>
    <w:p w14:paraId="11536F70" w14:textId="77777777" w:rsidR="00F22FA6" w:rsidRDefault="00F22FA6" w:rsidP="005D280D">
      <w:pPr>
        <w:ind w:left="3969" w:right="567"/>
        <w:jc w:val="both"/>
      </w:pPr>
    </w:p>
    <w:p w14:paraId="12069B94" w14:textId="2C17D1B1" w:rsidR="005E3349" w:rsidRDefault="005E3349" w:rsidP="005D280D">
      <w:pPr>
        <w:ind w:left="3969" w:right="567"/>
        <w:jc w:val="both"/>
      </w:pPr>
      <w:r>
        <w:t>M.</w:t>
      </w:r>
      <w:r>
        <w:tab/>
        <w:t xml:space="preserve">Richard Therrien, maire </w:t>
      </w:r>
    </w:p>
    <w:p w14:paraId="228B3052" w14:textId="77777777" w:rsidR="005E3349" w:rsidRDefault="005E3349" w:rsidP="005D280D">
      <w:pPr>
        <w:ind w:left="3969" w:right="567"/>
        <w:jc w:val="both"/>
      </w:pPr>
      <w:r>
        <w:t>Mme Linda Dubé, conseillère</w:t>
      </w:r>
    </w:p>
    <w:p w14:paraId="50C96C11" w14:textId="77777777" w:rsidR="005E3349" w:rsidRDefault="005E3349" w:rsidP="005D280D">
      <w:pPr>
        <w:ind w:left="3969" w:right="567"/>
        <w:jc w:val="both"/>
      </w:pPr>
      <w:r>
        <w:t>Mme Stéphanie Tremblay, conseillère</w:t>
      </w:r>
    </w:p>
    <w:p w14:paraId="5A439D71" w14:textId="77777777" w:rsidR="005E3349" w:rsidRDefault="005E3349" w:rsidP="005D280D">
      <w:pPr>
        <w:ind w:left="3969" w:right="567"/>
        <w:jc w:val="both"/>
      </w:pPr>
      <w:r>
        <w:t>M. Guy Therrien, conseiller</w:t>
      </w:r>
    </w:p>
    <w:p w14:paraId="6EFBED03" w14:textId="77777777" w:rsidR="005E3349" w:rsidRDefault="005E3349" w:rsidP="005D280D">
      <w:pPr>
        <w:ind w:left="3969" w:right="567"/>
        <w:jc w:val="both"/>
      </w:pPr>
      <w:r>
        <w:t>Mme Jane Chambers Evans, conseillère</w:t>
      </w:r>
    </w:p>
    <w:p w14:paraId="51C07AAF" w14:textId="77777777" w:rsidR="005E3349" w:rsidRDefault="005E3349" w:rsidP="005D280D">
      <w:pPr>
        <w:ind w:left="3969" w:right="567"/>
        <w:jc w:val="both"/>
      </w:pPr>
    </w:p>
    <w:p w14:paraId="602F694F" w14:textId="77777777" w:rsidR="005E3349" w:rsidRDefault="005E3349" w:rsidP="005D280D">
      <w:pPr>
        <w:ind w:left="3969" w:right="567"/>
        <w:jc w:val="both"/>
      </w:pPr>
      <w:r>
        <w:t>Sont absents : M. Dany Tremblay, conseiller</w:t>
      </w:r>
    </w:p>
    <w:p w14:paraId="15E7DE75" w14:textId="77777777" w:rsidR="005E3349" w:rsidRDefault="005E3349" w:rsidP="005D280D">
      <w:pPr>
        <w:ind w:left="3969" w:right="567"/>
        <w:jc w:val="both"/>
      </w:pPr>
      <w:r>
        <w:t xml:space="preserve">                        Mme Mireille Pineault, conseillère</w:t>
      </w:r>
    </w:p>
    <w:p w14:paraId="7B4DF169" w14:textId="77777777" w:rsidR="005E3349" w:rsidRDefault="005E3349" w:rsidP="005D280D">
      <w:pPr>
        <w:ind w:left="3969" w:right="567"/>
        <w:jc w:val="both"/>
      </w:pPr>
    </w:p>
    <w:p w14:paraId="78335136" w14:textId="43BB1E5A" w:rsidR="005E3349" w:rsidRDefault="005E3349" w:rsidP="005D280D">
      <w:pPr>
        <w:ind w:left="3969" w:right="567"/>
        <w:jc w:val="both"/>
      </w:pPr>
      <w:r>
        <w:t>Assis</w:t>
      </w:r>
      <w:r w:rsidR="00F22FA6">
        <w:t>te</w:t>
      </w:r>
      <w:r>
        <w:t xml:space="preserve"> également à la réunion:</w:t>
      </w:r>
    </w:p>
    <w:p w14:paraId="62DC97DF" w14:textId="77777777" w:rsidR="00F22FA6" w:rsidRDefault="00F22FA6" w:rsidP="005D280D">
      <w:pPr>
        <w:ind w:left="3969" w:right="567"/>
        <w:jc w:val="both"/>
      </w:pPr>
    </w:p>
    <w:p w14:paraId="63BF7F6C" w14:textId="273FCC58" w:rsidR="005E3349" w:rsidRDefault="005E3349" w:rsidP="005D280D">
      <w:pPr>
        <w:ind w:left="3969" w:right="567"/>
        <w:jc w:val="both"/>
      </w:pPr>
      <w:r>
        <w:t>Mme Thérèse Gauthier, adjointe de direction, agissant comme secrétaire d’assemblée.</w:t>
      </w:r>
    </w:p>
    <w:p w14:paraId="44884759" w14:textId="3A046001" w:rsidR="005E3349" w:rsidRDefault="005E3349" w:rsidP="005D280D">
      <w:pPr>
        <w:ind w:left="3969" w:right="567"/>
        <w:jc w:val="both"/>
      </w:pPr>
    </w:p>
    <w:p w14:paraId="3B25F780" w14:textId="77777777" w:rsidR="005E3349" w:rsidRDefault="005E3349" w:rsidP="005D280D">
      <w:pPr>
        <w:ind w:left="3969" w:right="567"/>
        <w:jc w:val="both"/>
      </w:pPr>
    </w:p>
    <w:p w14:paraId="3A94BEFE" w14:textId="77777777" w:rsidR="005E3349" w:rsidRPr="005E3349" w:rsidRDefault="005E3349" w:rsidP="005D280D">
      <w:pPr>
        <w:ind w:left="3969" w:right="567"/>
        <w:jc w:val="both"/>
        <w:rPr>
          <w:b/>
          <w:bCs/>
        </w:rPr>
      </w:pPr>
      <w:r w:rsidRPr="005E3349">
        <w:rPr>
          <w:b/>
          <w:bCs/>
        </w:rPr>
        <w:t>OUVERTURE DE LA SÉANCE, VÉRIFICATION DU QUORUM ET     MOT DU MAIRE</w:t>
      </w:r>
    </w:p>
    <w:p w14:paraId="776FF9C6" w14:textId="77777777" w:rsidR="005E3349" w:rsidRDefault="005E3349" w:rsidP="005D280D">
      <w:pPr>
        <w:ind w:left="3969" w:right="567"/>
        <w:jc w:val="both"/>
      </w:pPr>
    </w:p>
    <w:p w14:paraId="1DCE2987" w14:textId="77777777" w:rsidR="005E3349" w:rsidRDefault="005E3349" w:rsidP="005D280D">
      <w:pPr>
        <w:ind w:left="3969" w:right="567"/>
        <w:jc w:val="both"/>
      </w:pPr>
      <w:r>
        <w:t>La séance débute à 19h01, conformément au calendrier des séances ordinaires prévu aux articles 148 et 148.0.1 du Code municipal, L.R.Q, c. C-27.1.</w:t>
      </w:r>
    </w:p>
    <w:p w14:paraId="091BD89E" w14:textId="77777777" w:rsidR="005E3349" w:rsidRDefault="005E3349" w:rsidP="005D280D">
      <w:pPr>
        <w:ind w:left="3969" w:right="567"/>
        <w:jc w:val="both"/>
      </w:pPr>
    </w:p>
    <w:p w14:paraId="0C51DE33" w14:textId="77777777" w:rsidR="005E3349" w:rsidRDefault="005E3349" w:rsidP="005D280D">
      <w:pPr>
        <w:ind w:left="3969" w:right="567"/>
        <w:jc w:val="both"/>
      </w:pPr>
    </w:p>
    <w:p w14:paraId="3BC5F1DE" w14:textId="1FEEF8D0" w:rsidR="005E3349" w:rsidRPr="00BA2EAD" w:rsidRDefault="005E3349" w:rsidP="005D280D">
      <w:pPr>
        <w:ind w:left="3969" w:right="567" w:hanging="2268"/>
        <w:jc w:val="both"/>
        <w:rPr>
          <w:b/>
          <w:bCs/>
        </w:rPr>
      </w:pPr>
      <w:r w:rsidRPr="00BA2EAD">
        <w:rPr>
          <w:b/>
          <w:bCs/>
        </w:rPr>
        <w:t>RÉSOLUTION</w:t>
      </w:r>
      <w:r w:rsidRPr="00BA2EAD">
        <w:rPr>
          <w:b/>
          <w:bCs/>
        </w:rPr>
        <w:tab/>
      </w:r>
      <w:r w:rsidRPr="00BA2EAD">
        <w:rPr>
          <w:b/>
          <w:bCs/>
          <w:u w:val="single"/>
        </w:rPr>
        <w:t>ADOPTION DE L’ORDRE DU JOUR</w:t>
      </w:r>
    </w:p>
    <w:p w14:paraId="33DC92FD" w14:textId="5DA76602" w:rsidR="005E3349" w:rsidRPr="00BA2EAD" w:rsidRDefault="005E3349" w:rsidP="005D280D">
      <w:pPr>
        <w:ind w:left="3969" w:right="567" w:hanging="2268"/>
        <w:jc w:val="both"/>
        <w:rPr>
          <w:b/>
          <w:bCs/>
        </w:rPr>
      </w:pPr>
      <w:r w:rsidRPr="00BA2EAD">
        <w:rPr>
          <w:b/>
          <w:bCs/>
        </w:rPr>
        <w:t>2022-349</w:t>
      </w:r>
    </w:p>
    <w:p w14:paraId="2FFFB65F" w14:textId="77777777" w:rsidR="005E3349" w:rsidRDefault="005E3349" w:rsidP="005D280D">
      <w:pPr>
        <w:ind w:left="3969" w:right="567"/>
        <w:jc w:val="both"/>
      </w:pPr>
      <w:r w:rsidRPr="005E3349">
        <w:rPr>
          <w:b/>
          <w:bCs/>
        </w:rPr>
        <w:t>CONSIDÉRANT QUE</w:t>
      </w:r>
      <w:r>
        <w:t xml:space="preserve"> tous les membres du conseil municipal ont pris connaissance de l’ordre du jour, préalablement à la séance et renoncent à sa lecture : </w:t>
      </w:r>
    </w:p>
    <w:p w14:paraId="000438C7" w14:textId="77777777" w:rsidR="005E3349" w:rsidRDefault="005E3349" w:rsidP="005D280D">
      <w:pPr>
        <w:ind w:left="3969" w:right="567"/>
        <w:jc w:val="both"/>
      </w:pPr>
    </w:p>
    <w:p w14:paraId="3D02CABD" w14:textId="5A17AC6E" w:rsidR="005E3349" w:rsidRPr="005E3349" w:rsidRDefault="005E3349" w:rsidP="005D280D">
      <w:pPr>
        <w:ind w:left="3969" w:right="567"/>
        <w:jc w:val="both"/>
        <w:rPr>
          <w:b/>
          <w:bCs/>
        </w:rPr>
      </w:pPr>
      <w:r w:rsidRPr="005E3349">
        <w:rPr>
          <w:b/>
          <w:bCs/>
        </w:rPr>
        <w:t xml:space="preserve">IL EST PROPOSÉ PAR </w:t>
      </w:r>
      <w:r w:rsidR="00F22FA6">
        <w:rPr>
          <w:b/>
          <w:bCs/>
        </w:rPr>
        <w:t xml:space="preserve">MADAME </w:t>
      </w:r>
      <w:r w:rsidRPr="005E3349">
        <w:rPr>
          <w:b/>
          <w:bCs/>
        </w:rPr>
        <w:t>STÉPHANIE TREMBLAY</w:t>
      </w:r>
    </w:p>
    <w:p w14:paraId="2F288117" w14:textId="77777777" w:rsidR="005E3349" w:rsidRPr="005E3349" w:rsidRDefault="005E3349" w:rsidP="005D280D">
      <w:pPr>
        <w:ind w:left="3969" w:right="567"/>
        <w:jc w:val="both"/>
        <w:rPr>
          <w:b/>
          <w:bCs/>
        </w:rPr>
      </w:pPr>
      <w:r w:rsidRPr="005E3349">
        <w:rPr>
          <w:b/>
          <w:bCs/>
        </w:rPr>
        <w:t>ET RÉSOLU À L’UNANIMITÉ DES CONSEILLERS</w:t>
      </w:r>
    </w:p>
    <w:p w14:paraId="1CBA5FCC" w14:textId="77777777" w:rsidR="005E3349" w:rsidRDefault="005E3349" w:rsidP="005D280D">
      <w:pPr>
        <w:ind w:left="3969" w:right="567"/>
        <w:jc w:val="both"/>
      </w:pPr>
    </w:p>
    <w:p w14:paraId="3FED1B2F" w14:textId="7A013E27" w:rsidR="005E3349" w:rsidRDefault="005E3349" w:rsidP="005D280D">
      <w:pPr>
        <w:ind w:left="3969" w:right="567"/>
        <w:jc w:val="both"/>
      </w:pPr>
      <w:r w:rsidRPr="00F22FA6">
        <w:rPr>
          <w:b/>
          <w:bCs/>
        </w:rPr>
        <w:t xml:space="preserve">QUE </w:t>
      </w:r>
      <w:r>
        <w:t>le Conseil municipal adopte l’ordre du jour de la présente séance, tel que déposé, en laissant ouvertes les affaires nouvelles.</w:t>
      </w:r>
    </w:p>
    <w:p w14:paraId="0638AD06" w14:textId="77777777" w:rsidR="005E3349" w:rsidRDefault="005E3349" w:rsidP="005D280D">
      <w:pPr>
        <w:ind w:left="3969" w:right="567"/>
        <w:jc w:val="both"/>
      </w:pPr>
    </w:p>
    <w:p w14:paraId="47527594" w14:textId="77777777" w:rsidR="005E3349" w:rsidRPr="00F22FA6" w:rsidRDefault="005E3349" w:rsidP="005D280D">
      <w:pPr>
        <w:ind w:left="4239" w:right="567" w:hanging="270"/>
        <w:jc w:val="both"/>
        <w:rPr>
          <w:b/>
          <w:bCs/>
        </w:rPr>
      </w:pPr>
      <w:r>
        <w:t>1.</w:t>
      </w:r>
      <w:r>
        <w:tab/>
      </w:r>
      <w:r w:rsidRPr="00F22FA6">
        <w:rPr>
          <w:b/>
          <w:bCs/>
        </w:rPr>
        <w:t>Ouverture de la séance, vérification du quorum et mot du maire;</w:t>
      </w:r>
    </w:p>
    <w:p w14:paraId="417583A9" w14:textId="77777777" w:rsidR="005E3349" w:rsidRPr="00F22FA6" w:rsidRDefault="005E3349" w:rsidP="005D280D">
      <w:pPr>
        <w:ind w:left="3969" w:right="567"/>
        <w:jc w:val="both"/>
        <w:rPr>
          <w:b/>
          <w:bCs/>
        </w:rPr>
      </w:pPr>
      <w:r w:rsidRPr="00F22FA6">
        <w:rPr>
          <w:b/>
          <w:bCs/>
        </w:rPr>
        <w:t>2.</w:t>
      </w:r>
      <w:r w:rsidRPr="00F22FA6">
        <w:rPr>
          <w:b/>
          <w:bCs/>
        </w:rPr>
        <w:tab/>
        <w:t>Adoption de l’ordre du jour;</w:t>
      </w:r>
    </w:p>
    <w:p w14:paraId="5448BC84" w14:textId="4ACC670E" w:rsidR="005E3349" w:rsidRPr="00F22FA6" w:rsidRDefault="005E3349" w:rsidP="005D280D">
      <w:pPr>
        <w:ind w:left="4239" w:right="567" w:hanging="270"/>
        <w:jc w:val="both"/>
        <w:rPr>
          <w:b/>
          <w:bCs/>
        </w:rPr>
      </w:pPr>
      <w:r w:rsidRPr="00F22FA6">
        <w:rPr>
          <w:b/>
          <w:bCs/>
        </w:rPr>
        <w:t>3.</w:t>
      </w:r>
      <w:r w:rsidRPr="00F22FA6">
        <w:rPr>
          <w:b/>
          <w:bCs/>
        </w:rPr>
        <w:tab/>
        <w:t>Adoption du procès-verbal de la séance ordinaire du 8 novembre</w:t>
      </w:r>
      <w:r w:rsidR="00F22FA6">
        <w:rPr>
          <w:b/>
          <w:bCs/>
        </w:rPr>
        <w:t xml:space="preserve"> </w:t>
      </w:r>
      <w:r w:rsidRPr="00F22FA6">
        <w:rPr>
          <w:b/>
          <w:bCs/>
        </w:rPr>
        <w:t>2022;</w:t>
      </w:r>
    </w:p>
    <w:p w14:paraId="0574F0CB" w14:textId="77777777" w:rsidR="005E3349" w:rsidRPr="00F22FA6" w:rsidRDefault="005E3349" w:rsidP="005D280D">
      <w:pPr>
        <w:ind w:left="3969" w:right="567"/>
        <w:jc w:val="both"/>
        <w:rPr>
          <w:b/>
          <w:bCs/>
        </w:rPr>
      </w:pPr>
      <w:r w:rsidRPr="00F22FA6">
        <w:rPr>
          <w:b/>
          <w:bCs/>
        </w:rPr>
        <w:t>4.</w:t>
      </w:r>
      <w:r w:rsidRPr="00F22FA6">
        <w:rPr>
          <w:b/>
          <w:bCs/>
        </w:rPr>
        <w:tab/>
        <w:t>Administration générale</w:t>
      </w:r>
    </w:p>
    <w:p w14:paraId="7246513E" w14:textId="5EA01F4B" w:rsidR="005E3349" w:rsidRPr="005D280D" w:rsidRDefault="005E3349" w:rsidP="005D280D">
      <w:pPr>
        <w:ind w:left="4248" w:right="567"/>
        <w:jc w:val="both"/>
      </w:pPr>
      <w:r w:rsidRPr="005D280D">
        <w:t>4.1 Autorisation de paiement à Genesis Intégration Inc;</w:t>
      </w:r>
    </w:p>
    <w:p w14:paraId="7A184557" w14:textId="2E003FB0" w:rsidR="005E3349" w:rsidRPr="005D280D" w:rsidRDefault="005E3349" w:rsidP="005D280D">
      <w:pPr>
        <w:ind w:left="4248" w:right="567"/>
        <w:jc w:val="both"/>
      </w:pPr>
      <w:r w:rsidRPr="005D280D">
        <w:t>4.2 Autorisation de paiement d’une subvention au Béluga</w:t>
      </w:r>
    </w:p>
    <w:p w14:paraId="517A00C0" w14:textId="0F07814C" w:rsidR="005E3349" w:rsidRPr="005D280D" w:rsidRDefault="005E3349" w:rsidP="005D280D">
      <w:pPr>
        <w:ind w:left="4248" w:right="567"/>
        <w:jc w:val="both"/>
      </w:pPr>
      <w:r w:rsidRPr="005D280D">
        <w:t xml:space="preserve">      </w:t>
      </w:r>
      <w:proofErr w:type="spellStart"/>
      <w:r w:rsidRPr="005D280D">
        <w:t>UltraTrail</w:t>
      </w:r>
      <w:proofErr w:type="spellEnd"/>
      <w:r w:rsidRPr="005D280D">
        <w:t>;</w:t>
      </w:r>
    </w:p>
    <w:p w14:paraId="773AAE53" w14:textId="139B6942" w:rsidR="005E3349" w:rsidRPr="005D280D" w:rsidRDefault="005E3349" w:rsidP="005D280D">
      <w:pPr>
        <w:ind w:left="4248" w:right="567"/>
        <w:jc w:val="both"/>
      </w:pPr>
      <w:r w:rsidRPr="005D280D">
        <w:t>4.3 Autorisation de paiement/au Parc National du Fjord-du-</w:t>
      </w:r>
    </w:p>
    <w:p w14:paraId="507BA50F" w14:textId="7B9D8182" w:rsidR="005E3349" w:rsidRPr="005D280D" w:rsidRDefault="005E3349" w:rsidP="005D280D">
      <w:pPr>
        <w:ind w:left="4527" w:right="567"/>
        <w:jc w:val="both"/>
      </w:pPr>
      <w:r w:rsidRPr="005D280D">
        <w:t xml:space="preserve">  Saguenay;</w:t>
      </w:r>
    </w:p>
    <w:p w14:paraId="32780C16" w14:textId="08CF21D6" w:rsidR="005E3349" w:rsidRPr="005D280D" w:rsidRDefault="005E3349" w:rsidP="00BB277C">
      <w:pPr>
        <w:ind w:left="4678" w:right="567" w:hanging="430"/>
        <w:jc w:val="both"/>
      </w:pPr>
      <w:r w:rsidRPr="005D280D">
        <w:t>4.4 Adoption du règlement numéro 360-4 modifiant le règlement</w:t>
      </w:r>
      <w:r w:rsidR="005D280D" w:rsidRPr="005D280D">
        <w:t xml:space="preserve"> </w:t>
      </w:r>
      <w:r w:rsidRPr="005D280D">
        <w:t>numéro 360-3 relatif au programme de réhabilitation de</w:t>
      </w:r>
      <w:r w:rsidR="005D280D" w:rsidRPr="005D280D">
        <w:t xml:space="preserve"> </w:t>
      </w:r>
      <w:r w:rsidRPr="005D280D">
        <w:lastRenderedPageBreak/>
        <w:t>l’environnement pour la mise aux normes des installations septiques;</w:t>
      </w:r>
    </w:p>
    <w:p w14:paraId="3903E7C5" w14:textId="77777777" w:rsidR="005E3349" w:rsidRPr="005D280D" w:rsidRDefault="005E3349" w:rsidP="005D280D">
      <w:pPr>
        <w:ind w:left="4248" w:right="567"/>
        <w:jc w:val="both"/>
      </w:pPr>
      <w:r w:rsidRPr="005D280D">
        <w:t xml:space="preserve">4.5 Adoption du règlement numéro 331-5 modifiant le règlement </w:t>
      </w:r>
    </w:p>
    <w:p w14:paraId="4E4414E7" w14:textId="77777777" w:rsidR="005E3349" w:rsidRDefault="005E3349" w:rsidP="005D280D">
      <w:pPr>
        <w:ind w:left="4248" w:right="567"/>
        <w:jc w:val="both"/>
      </w:pPr>
      <w:r>
        <w:t xml:space="preserve">      numéro 331-4 ayant pour objet l’adoption d’un code d’éthique</w:t>
      </w:r>
    </w:p>
    <w:p w14:paraId="42748773" w14:textId="6BF3C051" w:rsidR="005E3349" w:rsidRDefault="005E3349" w:rsidP="00BB277C">
      <w:pPr>
        <w:ind w:left="4678" w:right="567"/>
        <w:jc w:val="both"/>
      </w:pPr>
      <w:r>
        <w:t>et de déontologie pour les élus municipaux abrogeant et</w:t>
      </w:r>
      <w:r w:rsidR="00BB277C">
        <w:t xml:space="preserve"> </w:t>
      </w:r>
      <w:r>
        <w:t>remplaçant le règlement numéro 331-4;</w:t>
      </w:r>
    </w:p>
    <w:p w14:paraId="2AF06493" w14:textId="77777777" w:rsidR="005E3349" w:rsidRDefault="005E3349" w:rsidP="005D280D">
      <w:pPr>
        <w:ind w:left="4248" w:right="567"/>
        <w:jc w:val="both"/>
      </w:pPr>
      <w:r>
        <w:t>4.6 Contributions financières de la Municipalité du Village de</w:t>
      </w:r>
    </w:p>
    <w:p w14:paraId="5CB4C3E9" w14:textId="501A65D4" w:rsidR="005E3349" w:rsidRDefault="005E3349" w:rsidP="00BB277C">
      <w:pPr>
        <w:ind w:left="4248" w:right="567"/>
        <w:jc w:val="both"/>
      </w:pPr>
      <w:r>
        <w:t xml:space="preserve">      Tadoussac à l’Office Municipal d’Habitation de Tadoussac;</w:t>
      </w:r>
    </w:p>
    <w:p w14:paraId="1DCCABF8" w14:textId="77777777" w:rsidR="005E3349" w:rsidRPr="00BB277C" w:rsidRDefault="005E3349" w:rsidP="005D280D">
      <w:pPr>
        <w:ind w:left="3969" w:right="567"/>
        <w:jc w:val="both"/>
        <w:rPr>
          <w:b/>
          <w:bCs/>
        </w:rPr>
      </w:pPr>
      <w:r w:rsidRPr="00BB277C">
        <w:rPr>
          <w:b/>
          <w:bCs/>
        </w:rPr>
        <w:t>5.</w:t>
      </w:r>
      <w:r w:rsidRPr="00BB277C">
        <w:rPr>
          <w:b/>
          <w:bCs/>
        </w:rPr>
        <w:tab/>
        <w:t>Gestion financière</w:t>
      </w:r>
    </w:p>
    <w:p w14:paraId="4FEE1944" w14:textId="5BB2557B" w:rsidR="005E3349" w:rsidRDefault="005E3349" w:rsidP="005D280D">
      <w:pPr>
        <w:ind w:left="4253" w:right="567"/>
        <w:jc w:val="both"/>
      </w:pPr>
      <w:r>
        <w:t>5.1.</w:t>
      </w:r>
      <w:r w:rsidR="00BB277C">
        <w:t xml:space="preserve"> </w:t>
      </w:r>
      <w:r>
        <w:t>Comptes à payer – novembre 2022</w:t>
      </w:r>
    </w:p>
    <w:p w14:paraId="7C4C2D2D" w14:textId="2F4C13A8" w:rsidR="005E3349" w:rsidRDefault="005E3349" w:rsidP="005D280D">
      <w:pPr>
        <w:ind w:left="4253" w:right="567"/>
        <w:jc w:val="both"/>
      </w:pPr>
      <w:r>
        <w:t>5.2</w:t>
      </w:r>
      <w:r w:rsidR="00BB277C">
        <w:t xml:space="preserve">. </w:t>
      </w:r>
      <w:r>
        <w:t>Autorisation de paiement / Prime de réussite Pompier 1</w:t>
      </w:r>
    </w:p>
    <w:p w14:paraId="2CBFC057" w14:textId="7A3A94D7" w:rsidR="00993717" w:rsidRDefault="005E3349" w:rsidP="005D280D">
      <w:pPr>
        <w:ind w:left="4253" w:right="567"/>
        <w:jc w:val="both"/>
      </w:pPr>
      <w:r>
        <w:t>5.3</w:t>
      </w:r>
      <w:r w:rsidR="00BB277C">
        <w:t xml:space="preserve">. </w:t>
      </w:r>
      <w:r>
        <w:t>Résolution de concordance et de courte échéance</w:t>
      </w:r>
    </w:p>
    <w:p w14:paraId="116E11A2" w14:textId="23FB76EB" w:rsidR="005E3349" w:rsidRDefault="00993717" w:rsidP="00BB277C">
      <w:pPr>
        <w:ind w:left="4820" w:right="567"/>
        <w:jc w:val="both"/>
      </w:pPr>
      <w:r>
        <w:t>d</w:t>
      </w:r>
      <w:r w:rsidR="005E3349">
        <w:t>es</w:t>
      </w:r>
      <w:r>
        <w:t xml:space="preserve"> </w:t>
      </w:r>
      <w:r w:rsidR="005E3349">
        <w:t>règlements d’emprunts 306-361-364 d’un emprunt par billets au montant de 925 800$;</w:t>
      </w:r>
    </w:p>
    <w:p w14:paraId="46A7381C" w14:textId="1BAF6D8C" w:rsidR="005E3349" w:rsidRDefault="005E3349" w:rsidP="005D280D">
      <w:pPr>
        <w:ind w:left="4253" w:right="567"/>
        <w:jc w:val="both"/>
      </w:pPr>
      <w:r>
        <w:t>5.4.</w:t>
      </w:r>
      <w:r w:rsidR="00A148E3">
        <w:t xml:space="preserve"> </w:t>
      </w:r>
      <w:r>
        <w:t>Résolution d’adjudication;</w:t>
      </w:r>
    </w:p>
    <w:p w14:paraId="18207639" w14:textId="340A526D" w:rsidR="005E3349" w:rsidRDefault="005E3349" w:rsidP="005D280D">
      <w:pPr>
        <w:ind w:left="4253" w:right="567"/>
        <w:jc w:val="both"/>
      </w:pPr>
      <w:r>
        <w:t>5.5.</w:t>
      </w:r>
      <w:r w:rsidR="00A148E3">
        <w:t xml:space="preserve"> </w:t>
      </w:r>
      <w:r>
        <w:t>Échéance de paiement;</w:t>
      </w:r>
    </w:p>
    <w:p w14:paraId="30641956" w14:textId="0A2F4F60" w:rsidR="005E3349" w:rsidRPr="00BB277C" w:rsidRDefault="005E3349" w:rsidP="005D280D">
      <w:pPr>
        <w:ind w:left="3969" w:right="567"/>
        <w:jc w:val="both"/>
        <w:rPr>
          <w:b/>
          <w:bCs/>
        </w:rPr>
      </w:pPr>
      <w:r w:rsidRPr="00BB277C">
        <w:rPr>
          <w:b/>
          <w:bCs/>
        </w:rPr>
        <w:t>6.</w:t>
      </w:r>
      <w:r w:rsidR="00993717" w:rsidRPr="00BB277C">
        <w:rPr>
          <w:b/>
          <w:bCs/>
        </w:rPr>
        <w:tab/>
      </w:r>
      <w:r w:rsidRPr="00BB277C">
        <w:rPr>
          <w:b/>
          <w:bCs/>
        </w:rPr>
        <w:t>Aménagement du territoire et urbanisme</w:t>
      </w:r>
    </w:p>
    <w:p w14:paraId="0B2CCDAA" w14:textId="4070128C" w:rsidR="005E3349" w:rsidRPr="00BB277C" w:rsidRDefault="005E3349" w:rsidP="005D280D">
      <w:pPr>
        <w:ind w:left="3969" w:right="567"/>
        <w:jc w:val="both"/>
        <w:rPr>
          <w:b/>
          <w:bCs/>
        </w:rPr>
      </w:pPr>
      <w:r w:rsidRPr="00BB277C">
        <w:rPr>
          <w:b/>
          <w:bCs/>
        </w:rPr>
        <w:t>7.</w:t>
      </w:r>
      <w:r w:rsidRPr="00BB277C">
        <w:rPr>
          <w:b/>
          <w:bCs/>
        </w:rPr>
        <w:tab/>
        <w:t>Développement économique</w:t>
      </w:r>
    </w:p>
    <w:p w14:paraId="50DAA8EE" w14:textId="1E1C2E4B" w:rsidR="005E3349" w:rsidRDefault="005E3349" w:rsidP="005D280D">
      <w:pPr>
        <w:ind w:left="4248" w:right="567"/>
        <w:jc w:val="both"/>
      </w:pPr>
      <w:r>
        <w:t>7.1</w:t>
      </w:r>
      <w:r w:rsidR="00A148E3">
        <w:t xml:space="preserve">. </w:t>
      </w:r>
      <w:r>
        <w:t xml:space="preserve">Nomination de deux membres au comité environnemental; </w:t>
      </w:r>
    </w:p>
    <w:p w14:paraId="6F8F98CF" w14:textId="2B687159" w:rsidR="005E3349" w:rsidRPr="00BB277C" w:rsidRDefault="005E3349" w:rsidP="005D280D">
      <w:pPr>
        <w:ind w:left="3969" w:right="567"/>
        <w:jc w:val="both"/>
        <w:rPr>
          <w:b/>
          <w:bCs/>
        </w:rPr>
      </w:pPr>
      <w:r w:rsidRPr="00BB277C">
        <w:rPr>
          <w:b/>
          <w:bCs/>
        </w:rPr>
        <w:t>8. Infrastructure et équipement</w:t>
      </w:r>
    </w:p>
    <w:p w14:paraId="72E6420B" w14:textId="3A28A885" w:rsidR="005E3349" w:rsidRDefault="005E3349" w:rsidP="005D280D">
      <w:pPr>
        <w:ind w:left="3969" w:right="567"/>
        <w:jc w:val="both"/>
      </w:pPr>
      <w:r>
        <w:t xml:space="preserve">     8.1. </w:t>
      </w:r>
      <w:r w:rsidR="00993717">
        <w:t>G</w:t>
      </w:r>
      <w:r>
        <w:t xml:space="preserve">estion des Eaux-Soumission 2023 Usine d’eau potable; </w:t>
      </w:r>
    </w:p>
    <w:p w14:paraId="0680A226" w14:textId="1C7E21D1" w:rsidR="005E3349" w:rsidRPr="00BB277C" w:rsidRDefault="005E3349" w:rsidP="005D280D">
      <w:pPr>
        <w:ind w:left="3969" w:right="567"/>
        <w:jc w:val="both"/>
        <w:rPr>
          <w:b/>
          <w:bCs/>
        </w:rPr>
      </w:pPr>
      <w:r w:rsidRPr="00BB277C">
        <w:rPr>
          <w:b/>
          <w:bCs/>
        </w:rPr>
        <w:t xml:space="preserve">9.   </w:t>
      </w:r>
      <w:r w:rsidR="00993717" w:rsidRPr="00BB277C">
        <w:rPr>
          <w:b/>
          <w:bCs/>
        </w:rPr>
        <w:t>L</w:t>
      </w:r>
      <w:r w:rsidRPr="00BB277C">
        <w:rPr>
          <w:b/>
          <w:bCs/>
        </w:rPr>
        <w:t>oisirs et communautaire</w:t>
      </w:r>
    </w:p>
    <w:p w14:paraId="0FD952EA" w14:textId="44D5D5C6" w:rsidR="005E3349" w:rsidRDefault="005E3349" w:rsidP="005D280D">
      <w:pPr>
        <w:ind w:left="4820" w:right="567" w:hanging="567"/>
        <w:jc w:val="both"/>
      </w:pPr>
      <w:r>
        <w:t>9.1. Demande de subvention à Tourisme Côte-Nord pour la</w:t>
      </w:r>
      <w:r w:rsidR="00993717">
        <w:t xml:space="preserve"> </w:t>
      </w:r>
      <w:r>
        <w:t>création d’une expérience immersive en réalité virtuelle à la Maison du Tourisme;</w:t>
      </w:r>
    </w:p>
    <w:p w14:paraId="565419A2" w14:textId="77777777" w:rsidR="00A148E3" w:rsidRDefault="005E3349" w:rsidP="00A148E3">
      <w:pPr>
        <w:ind w:left="4253" w:right="567" w:hanging="5"/>
        <w:jc w:val="both"/>
      </w:pPr>
      <w:r>
        <w:t>9.2</w:t>
      </w:r>
      <w:r w:rsidR="00A148E3">
        <w:t xml:space="preserve">. </w:t>
      </w:r>
      <w:r>
        <w:t>Collection des autocollants Road-Trip Côte-Nord</w:t>
      </w:r>
      <w:r w:rsidR="00A148E3">
        <w:t>;</w:t>
      </w:r>
    </w:p>
    <w:p w14:paraId="1F4E9CF2" w14:textId="7FE098F8" w:rsidR="005E3349" w:rsidRDefault="005E3349" w:rsidP="00A148E3">
      <w:pPr>
        <w:ind w:left="4253" w:right="567" w:hanging="5"/>
        <w:jc w:val="both"/>
      </w:pPr>
      <w:r>
        <w:t>9.3.</w:t>
      </w:r>
      <w:r w:rsidR="00A148E3">
        <w:t xml:space="preserve"> </w:t>
      </w:r>
      <w:r>
        <w:t>Demande de stagiaires à l’Office Franco-Québécois;</w:t>
      </w:r>
    </w:p>
    <w:p w14:paraId="25E7C3C3" w14:textId="0E114FE0" w:rsidR="005E3349" w:rsidRDefault="005E3349" w:rsidP="005D280D">
      <w:pPr>
        <w:ind w:left="4962" w:right="567" w:hanging="709"/>
        <w:jc w:val="both"/>
      </w:pPr>
      <w:r>
        <w:t>9.4.</w:t>
      </w:r>
      <w:r w:rsidR="00A148E3">
        <w:t xml:space="preserve"> </w:t>
      </w:r>
      <w:r>
        <w:t>Autoriser la signature d’un protocole d’entente avec les Com-</w:t>
      </w:r>
    </w:p>
    <w:p w14:paraId="0EC35B29" w14:textId="45DE6ADE" w:rsidR="005E3349" w:rsidRDefault="005E3349" w:rsidP="004B7098">
      <w:pPr>
        <w:ind w:left="4678" w:right="567" w:hanging="6"/>
        <w:jc w:val="both"/>
      </w:pPr>
      <w:r>
        <w:t>pagnons de la Pointe Rouge aux fins d’utiliser les terrains du Parc Languedoc;</w:t>
      </w:r>
    </w:p>
    <w:p w14:paraId="778CE425" w14:textId="06522C68" w:rsidR="005E3349" w:rsidRDefault="005E3349" w:rsidP="003B59E3">
      <w:pPr>
        <w:ind w:left="4678" w:right="567" w:hanging="430"/>
        <w:jc w:val="both"/>
      </w:pPr>
      <w:r>
        <w:t>9.5 Entente de bénévolat pour l’entretien de la piste de ski de fond-Parc Languedoc;</w:t>
      </w:r>
    </w:p>
    <w:p w14:paraId="73195EBE" w14:textId="3B8ED7EC" w:rsidR="005E3349" w:rsidRPr="003B59E3" w:rsidRDefault="005E3349" w:rsidP="005D280D">
      <w:pPr>
        <w:ind w:left="3969" w:right="567"/>
        <w:jc w:val="both"/>
        <w:rPr>
          <w:b/>
          <w:bCs/>
        </w:rPr>
      </w:pPr>
      <w:r w:rsidRPr="003B59E3">
        <w:rPr>
          <w:b/>
          <w:bCs/>
        </w:rPr>
        <w:t>10. Ressources humaines</w:t>
      </w:r>
    </w:p>
    <w:p w14:paraId="71C3049A" w14:textId="05610BFD" w:rsidR="003B59E3" w:rsidRDefault="005E3349" w:rsidP="003B59E3">
      <w:pPr>
        <w:ind w:left="3540" w:right="567" w:firstLine="708"/>
        <w:jc w:val="both"/>
      </w:pPr>
      <w:r>
        <w:t>10.</w:t>
      </w:r>
      <w:proofErr w:type="gramStart"/>
      <w:r>
        <w:t>1.Embauche</w:t>
      </w:r>
      <w:proofErr w:type="gramEnd"/>
      <w:r>
        <w:t xml:space="preserve"> de madame Alice </w:t>
      </w:r>
      <w:proofErr w:type="spellStart"/>
      <w:r>
        <w:t>Moreux</w:t>
      </w:r>
      <w:proofErr w:type="spellEnd"/>
      <w:r>
        <w:t xml:space="preserve"> agente de</w:t>
      </w:r>
    </w:p>
    <w:p w14:paraId="7715AA3F" w14:textId="3DF12EDF" w:rsidR="003B59E3" w:rsidRDefault="003B59E3" w:rsidP="003B59E3">
      <w:pPr>
        <w:ind w:right="567"/>
        <w:jc w:val="both"/>
      </w:pPr>
      <w:r>
        <w:tab/>
      </w:r>
      <w:r>
        <w:tab/>
      </w:r>
      <w:r>
        <w:tab/>
      </w:r>
      <w:r>
        <w:tab/>
      </w:r>
      <w:r>
        <w:tab/>
      </w:r>
      <w:r>
        <w:tab/>
        <w:t xml:space="preserve">        développement en patrimoine immobilier;</w:t>
      </w:r>
    </w:p>
    <w:p w14:paraId="2EAF6912" w14:textId="0C97A21F" w:rsidR="005E3349" w:rsidRDefault="005E3349" w:rsidP="003B59E3">
      <w:pPr>
        <w:ind w:left="4820" w:right="567" w:hanging="851"/>
        <w:jc w:val="both"/>
      </w:pPr>
      <w:r>
        <w:t xml:space="preserve">    10.</w:t>
      </w:r>
      <w:proofErr w:type="gramStart"/>
      <w:r>
        <w:t>2.Démission</w:t>
      </w:r>
      <w:proofErr w:type="gramEnd"/>
      <w:r>
        <w:t xml:space="preserve"> de madame Kenneth </w:t>
      </w:r>
      <w:proofErr w:type="spellStart"/>
      <w:r>
        <w:t>Millien</w:t>
      </w:r>
      <w:proofErr w:type="spellEnd"/>
      <w:r>
        <w:t xml:space="preserve"> au poste de responsable de l’urbanisme et inspectrice.</w:t>
      </w:r>
    </w:p>
    <w:p w14:paraId="1A5EB175" w14:textId="3C709A68" w:rsidR="005E3349" w:rsidRPr="003B59E3" w:rsidRDefault="005E3349" w:rsidP="005D280D">
      <w:pPr>
        <w:ind w:left="3969" w:right="567"/>
        <w:jc w:val="both"/>
        <w:rPr>
          <w:b/>
          <w:bCs/>
        </w:rPr>
      </w:pPr>
      <w:r w:rsidRPr="003B59E3">
        <w:rPr>
          <w:b/>
          <w:bCs/>
        </w:rPr>
        <w:t>11. Correspondances</w:t>
      </w:r>
    </w:p>
    <w:p w14:paraId="3DCA87C8" w14:textId="35CAE18A" w:rsidR="005E3349" w:rsidRDefault="005E3349" w:rsidP="003B59E3">
      <w:pPr>
        <w:ind w:left="4678" w:right="567"/>
        <w:jc w:val="both"/>
      </w:pPr>
      <w:r>
        <w:t>-Lettre de demande d’appui de la Municipalité de Saint-Louis-de-</w:t>
      </w:r>
      <w:proofErr w:type="spellStart"/>
      <w:r>
        <w:t>Blandford</w:t>
      </w:r>
      <w:proofErr w:type="spellEnd"/>
      <w:r>
        <w:t xml:space="preserve"> en regard de la Politique nationale d’architecture et d’aménagement du territoire;</w:t>
      </w:r>
    </w:p>
    <w:p w14:paraId="1DC7D8ED" w14:textId="6FCBC3A5" w:rsidR="005E3349" w:rsidRDefault="003B59E3" w:rsidP="003B59E3">
      <w:pPr>
        <w:ind w:left="4678" w:right="567"/>
        <w:jc w:val="both"/>
      </w:pPr>
      <w:r>
        <w:t>-</w:t>
      </w:r>
      <w:r w:rsidR="005E3349">
        <w:t>Demande d’appui de l’Alliance Autochtone du Québec 062 appuyant la mise en œuvre de la déclaration des Nations-Unies sur les droits des peuples autochtones;</w:t>
      </w:r>
    </w:p>
    <w:p w14:paraId="16D9CAB3" w14:textId="070AE8D7" w:rsidR="005E3349" w:rsidRPr="00553C34" w:rsidRDefault="005E3349" w:rsidP="005D280D">
      <w:pPr>
        <w:ind w:left="3969" w:right="567"/>
        <w:jc w:val="both"/>
        <w:rPr>
          <w:b/>
          <w:bCs/>
        </w:rPr>
      </w:pPr>
      <w:r w:rsidRPr="00553C34">
        <w:rPr>
          <w:b/>
          <w:bCs/>
        </w:rPr>
        <w:t>12. Périodes de questions</w:t>
      </w:r>
    </w:p>
    <w:p w14:paraId="3C41FD42" w14:textId="60B0FF89" w:rsidR="005E3349" w:rsidRPr="00553C34" w:rsidRDefault="005E3349" w:rsidP="005D280D">
      <w:pPr>
        <w:ind w:left="3969" w:right="567"/>
        <w:jc w:val="both"/>
        <w:rPr>
          <w:b/>
          <w:bCs/>
        </w:rPr>
      </w:pPr>
      <w:r w:rsidRPr="00553C34">
        <w:rPr>
          <w:b/>
          <w:bCs/>
        </w:rPr>
        <w:t xml:space="preserve">13. Affaires nouvelles </w:t>
      </w:r>
    </w:p>
    <w:p w14:paraId="4A9DAAB6" w14:textId="6664EE3B" w:rsidR="005E3349" w:rsidRPr="00553C34" w:rsidRDefault="005E3349" w:rsidP="005D280D">
      <w:pPr>
        <w:ind w:left="3969" w:right="567"/>
        <w:jc w:val="both"/>
        <w:rPr>
          <w:b/>
          <w:bCs/>
        </w:rPr>
      </w:pPr>
      <w:r w:rsidRPr="00553C34">
        <w:rPr>
          <w:b/>
          <w:bCs/>
        </w:rPr>
        <w:t>14</w:t>
      </w:r>
      <w:r w:rsidR="00553C34">
        <w:rPr>
          <w:b/>
          <w:bCs/>
        </w:rPr>
        <w:t xml:space="preserve">. </w:t>
      </w:r>
      <w:r w:rsidRPr="00553C34">
        <w:rPr>
          <w:b/>
          <w:bCs/>
        </w:rPr>
        <w:t>Fermeture de la séance</w:t>
      </w:r>
    </w:p>
    <w:p w14:paraId="1DAAEAE0" w14:textId="77777777" w:rsidR="005E3349" w:rsidRDefault="005E3349" w:rsidP="005D280D">
      <w:pPr>
        <w:ind w:left="3969" w:right="567"/>
        <w:jc w:val="both"/>
      </w:pPr>
    </w:p>
    <w:p w14:paraId="41015649" w14:textId="77777777" w:rsidR="005E3349" w:rsidRDefault="005E3349" w:rsidP="005D280D">
      <w:pPr>
        <w:ind w:left="3969" w:right="567"/>
        <w:jc w:val="both"/>
      </w:pPr>
    </w:p>
    <w:p w14:paraId="0C22E2AA" w14:textId="77777777" w:rsidR="00993717" w:rsidRPr="00993717" w:rsidRDefault="00993717" w:rsidP="005D280D">
      <w:pPr>
        <w:ind w:left="3969" w:right="567" w:hanging="2268"/>
        <w:jc w:val="both"/>
        <w:rPr>
          <w:b/>
          <w:bCs/>
        </w:rPr>
      </w:pPr>
      <w:r w:rsidRPr="00993717">
        <w:rPr>
          <w:b/>
          <w:bCs/>
        </w:rPr>
        <w:t>RÉSOLUTION</w:t>
      </w:r>
      <w:r w:rsidR="005E3349">
        <w:tab/>
      </w:r>
      <w:r w:rsidR="005E3349" w:rsidRPr="00993717">
        <w:rPr>
          <w:b/>
          <w:bCs/>
          <w:u w:val="single"/>
        </w:rPr>
        <w:t>ADOPTION DU PROCÈS-VERBAL DE LA SÉANCE ORDINAIRE</w:t>
      </w:r>
    </w:p>
    <w:p w14:paraId="6B581039" w14:textId="1D01609B" w:rsidR="005E3349" w:rsidRPr="00993717" w:rsidRDefault="00993717" w:rsidP="005D280D">
      <w:pPr>
        <w:ind w:left="3969" w:right="567" w:hanging="2268"/>
        <w:jc w:val="both"/>
        <w:rPr>
          <w:u w:val="single"/>
        </w:rPr>
      </w:pPr>
      <w:r w:rsidRPr="00993717">
        <w:rPr>
          <w:b/>
          <w:bCs/>
        </w:rPr>
        <w:t>2022-350</w:t>
      </w:r>
      <w:r w:rsidRPr="00993717">
        <w:rPr>
          <w:b/>
          <w:bCs/>
        </w:rPr>
        <w:tab/>
      </w:r>
      <w:r w:rsidR="005E3349" w:rsidRPr="00993717">
        <w:rPr>
          <w:b/>
          <w:bCs/>
          <w:u w:val="single"/>
        </w:rPr>
        <w:t>DU 8 NOVEMBRE 2022</w:t>
      </w:r>
    </w:p>
    <w:p w14:paraId="2C735584" w14:textId="77777777" w:rsidR="005E3349" w:rsidRDefault="005E3349" w:rsidP="005D280D">
      <w:pPr>
        <w:ind w:left="3969" w:right="567"/>
        <w:jc w:val="both"/>
      </w:pPr>
    </w:p>
    <w:p w14:paraId="5FA477B3" w14:textId="49144E16" w:rsidR="005E3349" w:rsidRDefault="005E3349" w:rsidP="005D280D">
      <w:pPr>
        <w:ind w:left="3969" w:right="567"/>
        <w:jc w:val="both"/>
      </w:pPr>
      <w:r w:rsidRPr="00553C34">
        <w:rPr>
          <w:b/>
          <w:bCs/>
        </w:rPr>
        <w:t>CONSIDÉRANT QUE</w:t>
      </w:r>
      <w:r>
        <w:t xml:space="preserve"> tous les élus déclarent avoir lu le procès-verbal du 8 novembre 2022 préalablement à la présente séance ;</w:t>
      </w:r>
    </w:p>
    <w:p w14:paraId="2B04771D" w14:textId="77777777" w:rsidR="00553C34" w:rsidRDefault="00553C34" w:rsidP="005D280D">
      <w:pPr>
        <w:ind w:left="3969" w:right="567"/>
        <w:jc w:val="both"/>
      </w:pPr>
    </w:p>
    <w:p w14:paraId="43910A8F" w14:textId="77777777" w:rsidR="005E3349" w:rsidRPr="00553C34" w:rsidRDefault="005E3349" w:rsidP="005D280D">
      <w:pPr>
        <w:ind w:left="3969" w:right="567"/>
        <w:jc w:val="both"/>
        <w:rPr>
          <w:b/>
          <w:bCs/>
        </w:rPr>
      </w:pPr>
      <w:r w:rsidRPr="00553C34">
        <w:rPr>
          <w:b/>
          <w:bCs/>
        </w:rPr>
        <w:t>IL EST PAR CONSÉQUENT</w:t>
      </w:r>
    </w:p>
    <w:p w14:paraId="2E4EE572" w14:textId="77777777" w:rsidR="005E3349" w:rsidRPr="00553C34" w:rsidRDefault="005E3349" w:rsidP="005D280D">
      <w:pPr>
        <w:ind w:left="3969" w:right="567"/>
        <w:jc w:val="both"/>
        <w:rPr>
          <w:b/>
          <w:bCs/>
        </w:rPr>
      </w:pPr>
      <w:r w:rsidRPr="00553C34">
        <w:rPr>
          <w:b/>
          <w:bCs/>
        </w:rPr>
        <w:t>PROPOSÉ PAR MADAME LINDA DUBÉ</w:t>
      </w:r>
    </w:p>
    <w:p w14:paraId="23C5038F" w14:textId="655A5432" w:rsidR="005E3349" w:rsidRPr="00553C34" w:rsidRDefault="005E3349" w:rsidP="005D280D">
      <w:pPr>
        <w:ind w:left="3969" w:right="567"/>
        <w:jc w:val="both"/>
        <w:rPr>
          <w:b/>
          <w:bCs/>
        </w:rPr>
      </w:pPr>
      <w:r w:rsidRPr="00553C34">
        <w:rPr>
          <w:b/>
          <w:bCs/>
        </w:rPr>
        <w:t>ET RÉSOLU À L’UNANIMITÉ DES CONSEILLERS</w:t>
      </w:r>
    </w:p>
    <w:p w14:paraId="555CF900" w14:textId="77777777" w:rsidR="00553C34" w:rsidRPr="00553C34" w:rsidRDefault="00553C34" w:rsidP="005D280D">
      <w:pPr>
        <w:ind w:left="3969" w:right="567"/>
        <w:jc w:val="both"/>
        <w:rPr>
          <w:b/>
          <w:bCs/>
        </w:rPr>
      </w:pPr>
    </w:p>
    <w:p w14:paraId="582640D1" w14:textId="77777777" w:rsidR="005E3349" w:rsidRDefault="005E3349" w:rsidP="005D280D">
      <w:pPr>
        <w:ind w:left="3969" w:right="567"/>
        <w:jc w:val="both"/>
      </w:pPr>
      <w:r w:rsidRPr="00553C34">
        <w:rPr>
          <w:b/>
          <w:bCs/>
        </w:rPr>
        <w:t>QUE</w:t>
      </w:r>
      <w:r>
        <w:t xml:space="preserve"> le Conseil municipal adopte le procès-verbal de la séance du 8 novembre 2022.</w:t>
      </w:r>
    </w:p>
    <w:p w14:paraId="705E58BE" w14:textId="77777777" w:rsidR="005E3349" w:rsidRDefault="005E3349" w:rsidP="005D280D">
      <w:pPr>
        <w:ind w:left="3969" w:right="567"/>
        <w:jc w:val="both"/>
      </w:pPr>
    </w:p>
    <w:p w14:paraId="6E7F5460" w14:textId="3BBB6539" w:rsidR="005E3349" w:rsidRPr="00553C34" w:rsidRDefault="001D2DE4" w:rsidP="001D2DE4">
      <w:pPr>
        <w:ind w:left="3969" w:right="567" w:hanging="2268"/>
        <w:jc w:val="both"/>
        <w:rPr>
          <w:b/>
          <w:bCs/>
          <w:u w:val="single"/>
        </w:rPr>
      </w:pPr>
      <w:r w:rsidRPr="00993717">
        <w:rPr>
          <w:b/>
          <w:bCs/>
        </w:rPr>
        <w:lastRenderedPageBreak/>
        <w:t>RÉSOLUTION</w:t>
      </w:r>
      <w:r>
        <w:tab/>
      </w:r>
      <w:r w:rsidR="005E3349" w:rsidRPr="00553C34">
        <w:rPr>
          <w:b/>
          <w:bCs/>
          <w:u w:val="single"/>
        </w:rPr>
        <w:t>AUTORISATION DE PAIEMENT À GENESIS INTÉGRATION INC.</w:t>
      </w:r>
    </w:p>
    <w:p w14:paraId="028B1D1D" w14:textId="320674F9" w:rsidR="001D2DE4" w:rsidRDefault="001D2DE4" w:rsidP="001D2DE4">
      <w:pPr>
        <w:ind w:left="3969" w:right="567" w:hanging="2268"/>
        <w:jc w:val="both"/>
        <w:rPr>
          <w:b/>
          <w:bCs/>
        </w:rPr>
      </w:pPr>
      <w:r w:rsidRPr="00993717">
        <w:rPr>
          <w:b/>
          <w:bCs/>
        </w:rPr>
        <w:t>2022-35</w:t>
      </w:r>
      <w:r>
        <w:rPr>
          <w:b/>
          <w:bCs/>
        </w:rPr>
        <w:t>1</w:t>
      </w:r>
      <w:r>
        <w:rPr>
          <w:b/>
          <w:bCs/>
        </w:rPr>
        <w:tab/>
      </w:r>
    </w:p>
    <w:p w14:paraId="25D4E1AF" w14:textId="294977F1" w:rsidR="005E3349" w:rsidRPr="00553C34" w:rsidRDefault="005E3349" w:rsidP="001D2DE4">
      <w:pPr>
        <w:ind w:left="3969" w:right="567"/>
        <w:jc w:val="both"/>
        <w:rPr>
          <w:b/>
          <w:bCs/>
        </w:rPr>
      </w:pPr>
      <w:r w:rsidRPr="00553C34">
        <w:rPr>
          <w:b/>
          <w:bCs/>
        </w:rPr>
        <w:t xml:space="preserve">IL EST PROPOSÉ PAR </w:t>
      </w:r>
      <w:r w:rsidR="00553C34" w:rsidRPr="00553C34">
        <w:rPr>
          <w:b/>
          <w:bCs/>
        </w:rPr>
        <w:t xml:space="preserve">MADAME </w:t>
      </w:r>
      <w:r w:rsidRPr="00553C34">
        <w:rPr>
          <w:b/>
          <w:bCs/>
        </w:rPr>
        <w:t>STÉPHANIE TREMBLAY</w:t>
      </w:r>
    </w:p>
    <w:p w14:paraId="72E2C552" w14:textId="77777777" w:rsidR="005E3349" w:rsidRPr="00553C34" w:rsidRDefault="005E3349" w:rsidP="005D280D">
      <w:pPr>
        <w:ind w:left="3969" w:right="567"/>
        <w:jc w:val="both"/>
        <w:rPr>
          <w:b/>
          <w:bCs/>
        </w:rPr>
      </w:pPr>
      <w:r w:rsidRPr="00553C34">
        <w:rPr>
          <w:b/>
          <w:bCs/>
        </w:rPr>
        <w:t>ET RÉSOLU À L’UNANIMITÉ DES CONSEILLER</w:t>
      </w:r>
    </w:p>
    <w:p w14:paraId="00B8D753" w14:textId="77777777" w:rsidR="005E3349" w:rsidRDefault="005E3349" w:rsidP="005D280D">
      <w:pPr>
        <w:ind w:left="3969" w:right="567"/>
        <w:jc w:val="both"/>
      </w:pPr>
    </w:p>
    <w:p w14:paraId="4E293A6E" w14:textId="09018E14" w:rsidR="005E3349" w:rsidRDefault="005E3349" w:rsidP="005D280D">
      <w:pPr>
        <w:ind w:left="3969" w:right="567"/>
        <w:jc w:val="both"/>
      </w:pPr>
      <w:r w:rsidRPr="00553C34">
        <w:rPr>
          <w:b/>
          <w:bCs/>
        </w:rPr>
        <w:t>QUE</w:t>
      </w:r>
      <w:r>
        <w:t xml:space="preserve"> le conseil autorise le paiement au montant de 26 417,89$ taxes incluses à l’entreprise Genesis Intégration Inc. pour l’acquisition et l’installation de systèmes de visioconférence pour la salle des loisirs, la salle de réunion à la Maison du Tourisme ainsi que la salle de formation à la caserne incendie.</w:t>
      </w:r>
      <w:r>
        <w:tab/>
      </w:r>
    </w:p>
    <w:p w14:paraId="1BB44872" w14:textId="77777777" w:rsidR="00553C34" w:rsidRDefault="00553C34" w:rsidP="005D280D">
      <w:pPr>
        <w:ind w:left="3969" w:right="567"/>
        <w:jc w:val="both"/>
      </w:pPr>
    </w:p>
    <w:p w14:paraId="1EB37F68" w14:textId="6E4BF336" w:rsidR="005E3349" w:rsidRDefault="005E3349" w:rsidP="005D280D">
      <w:pPr>
        <w:ind w:left="3969" w:right="567"/>
        <w:jc w:val="both"/>
      </w:pPr>
      <w:r w:rsidRPr="00553C34">
        <w:rPr>
          <w:b/>
          <w:bCs/>
        </w:rPr>
        <w:t xml:space="preserve">QUE </w:t>
      </w:r>
      <w:r>
        <w:t>les crédits requis soient prélevés à même la subvention de la Municipalité Régionale de Comté de la Haute-Côte-Nord à cet effet de 25,000$ et le solde dans le budget de fonctionnement.</w:t>
      </w:r>
    </w:p>
    <w:p w14:paraId="672B77DE" w14:textId="77777777" w:rsidR="005E3349" w:rsidRDefault="005E3349" w:rsidP="005D280D">
      <w:pPr>
        <w:ind w:left="3969" w:right="567"/>
        <w:jc w:val="both"/>
      </w:pPr>
    </w:p>
    <w:p w14:paraId="09A27D9B" w14:textId="77777777" w:rsidR="005E3349" w:rsidRDefault="005E3349" w:rsidP="005D280D">
      <w:pPr>
        <w:ind w:left="3969" w:right="567"/>
        <w:jc w:val="both"/>
      </w:pPr>
    </w:p>
    <w:p w14:paraId="24FA7957" w14:textId="2DE89CBB" w:rsidR="00553C34" w:rsidRPr="00553C34" w:rsidRDefault="00553C34" w:rsidP="00156230">
      <w:pPr>
        <w:ind w:left="3969" w:right="567" w:hanging="2268"/>
        <w:jc w:val="both"/>
        <w:rPr>
          <w:b/>
          <w:bCs/>
        </w:rPr>
      </w:pPr>
      <w:r w:rsidRPr="00553C34">
        <w:rPr>
          <w:b/>
          <w:bCs/>
        </w:rPr>
        <w:t>RÉSOLUTION</w:t>
      </w:r>
      <w:r>
        <w:tab/>
      </w:r>
      <w:r w:rsidR="005E3349" w:rsidRPr="001D2DE4">
        <w:rPr>
          <w:b/>
          <w:bCs/>
          <w:u w:val="single"/>
        </w:rPr>
        <w:t>AUTORISATION DE PAIEMENT D’UNE SUBVENTION AU</w:t>
      </w:r>
    </w:p>
    <w:p w14:paraId="39B963BF" w14:textId="6C6F5BF8" w:rsidR="005E3349" w:rsidRPr="00553C34" w:rsidRDefault="00553C34" w:rsidP="00156230">
      <w:pPr>
        <w:ind w:left="3969" w:right="567" w:hanging="2268"/>
        <w:jc w:val="both"/>
        <w:rPr>
          <w:b/>
          <w:bCs/>
        </w:rPr>
      </w:pPr>
      <w:r w:rsidRPr="00553C34">
        <w:rPr>
          <w:b/>
          <w:bCs/>
        </w:rPr>
        <w:t>2022-352</w:t>
      </w:r>
      <w:r w:rsidRPr="00553C34">
        <w:rPr>
          <w:b/>
          <w:bCs/>
        </w:rPr>
        <w:tab/>
      </w:r>
      <w:r w:rsidR="005E3349" w:rsidRPr="001D2DE4">
        <w:rPr>
          <w:b/>
          <w:bCs/>
          <w:u w:val="single"/>
        </w:rPr>
        <w:t>BÉLUGA ULTRA TRAIL</w:t>
      </w:r>
      <w:r w:rsidR="005E3349" w:rsidRPr="00553C34">
        <w:rPr>
          <w:b/>
          <w:bCs/>
        </w:rPr>
        <w:t xml:space="preserve"> </w:t>
      </w:r>
    </w:p>
    <w:p w14:paraId="481BC55D" w14:textId="77777777" w:rsidR="00553C34" w:rsidRDefault="00553C34" w:rsidP="005D280D">
      <w:pPr>
        <w:ind w:left="3969" w:right="567"/>
        <w:jc w:val="both"/>
      </w:pPr>
    </w:p>
    <w:p w14:paraId="18347852" w14:textId="621F77C8" w:rsidR="005E3349" w:rsidRDefault="005E3349" w:rsidP="005D280D">
      <w:pPr>
        <w:ind w:left="3969" w:right="567"/>
        <w:jc w:val="both"/>
      </w:pPr>
      <w:r w:rsidRPr="00156230">
        <w:rPr>
          <w:b/>
          <w:bCs/>
        </w:rPr>
        <w:t>CONSIDÉRANT</w:t>
      </w:r>
      <w:r>
        <w:t xml:space="preserve"> le dépôt d’une demande d’aide financière auprès de la Municipalité du Village de Tadoussac, le 13 décembre 2021, par Les Trails du Saguenay-Lac Saint-Jean pour l’organisation le Béluga Ultra Trail ;</w:t>
      </w:r>
    </w:p>
    <w:p w14:paraId="6C4320AD" w14:textId="77777777" w:rsidR="00156230" w:rsidRDefault="00156230" w:rsidP="005D280D">
      <w:pPr>
        <w:ind w:left="3969" w:right="567"/>
        <w:jc w:val="both"/>
      </w:pPr>
    </w:p>
    <w:p w14:paraId="2FF8A4C7" w14:textId="77777777" w:rsidR="005E3349" w:rsidRDefault="005E3349" w:rsidP="005D280D">
      <w:pPr>
        <w:ind w:left="3969" w:right="567"/>
        <w:jc w:val="both"/>
      </w:pPr>
      <w:r w:rsidRPr="00156230">
        <w:rPr>
          <w:b/>
          <w:bCs/>
        </w:rPr>
        <w:t>CONSIDÉRANT</w:t>
      </w:r>
      <w:r>
        <w:t xml:space="preserve"> l’impact positif de cet évènement sur l’économie de la Municipalité du Village de Tadoussac ;</w:t>
      </w:r>
    </w:p>
    <w:p w14:paraId="76398ED0" w14:textId="77777777" w:rsidR="00156230" w:rsidRDefault="00156230" w:rsidP="005D280D">
      <w:pPr>
        <w:ind w:left="3969" w:right="567"/>
        <w:jc w:val="both"/>
      </w:pPr>
    </w:p>
    <w:p w14:paraId="70D6289A" w14:textId="2DC7B961" w:rsidR="005E3349" w:rsidRPr="00156230" w:rsidRDefault="005E3349" w:rsidP="005D280D">
      <w:pPr>
        <w:ind w:left="3969" w:right="567"/>
        <w:jc w:val="both"/>
        <w:rPr>
          <w:b/>
          <w:bCs/>
        </w:rPr>
      </w:pPr>
      <w:r w:rsidRPr="00156230">
        <w:rPr>
          <w:b/>
          <w:bCs/>
        </w:rPr>
        <w:t xml:space="preserve">IL EST PROPOSÉ PAR </w:t>
      </w:r>
      <w:r w:rsidR="00156230" w:rsidRPr="00156230">
        <w:rPr>
          <w:b/>
          <w:bCs/>
        </w:rPr>
        <w:t xml:space="preserve">MADAME </w:t>
      </w:r>
      <w:r w:rsidRPr="00156230">
        <w:rPr>
          <w:b/>
          <w:bCs/>
        </w:rPr>
        <w:t>JANE CHAMBERS EVANS</w:t>
      </w:r>
    </w:p>
    <w:p w14:paraId="62E092A1" w14:textId="77777777" w:rsidR="005E3349" w:rsidRPr="00156230" w:rsidRDefault="005E3349" w:rsidP="005D280D">
      <w:pPr>
        <w:ind w:left="3969" w:right="567"/>
        <w:jc w:val="both"/>
        <w:rPr>
          <w:b/>
          <w:bCs/>
        </w:rPr>
      </w:pPr>
      <w:r w:rsidRPr="00156230">
        <w:rPr>
          <w:b/>
          <w:bCs/>
        </w:rPr>
        <w:t>ET RÉSOLU À L’UNANIMITÉ DES CONSEILLERS</w:t>
      </w:r>
    </w:p>
    <w:p w14:paraId="5C661FE6" w14:textId="77777777" w:rsidR="005E3349" w:rsidRDefault="005E3349" w:rsidP="005D280D">
      <w:pPr>
        <w:ind w:left="3969" w:right="567"/>
        <w:jc w:val="both"/>
      </w:pPr>
    </w:p>
    <w:p w14:paraId="54E2AC98" w14:textId="77777777" w:rsidR="005E3349" w:rsidRDefault="005E3349" w:rsidP="005D280D">
      <w:pPr>
        <w:ind w:left="3969" w:right="567"/>
        <w:jc w:val="both"/>
      </w:pPr>
      <w:r w:rsidRPr="00156230">
        <w:rPr>
          <w:b/>
          <w:bCs/>
        </w:rPr>
        <w:t>QUE</w:t>
      </w:r>
      <w:r>
        <w:t xml:space="preserve"> le Conseil autorise le paiement de l’aide financière de 5 000$ à Les Trails du Saguenay-Lac-St-Jean dans le cadre de l’organisation le Béluga Ultra Trail édition 2022.</w:t>
      </w:r>
    </w:p>
    <w:p w14:paraId="17042E98" w14:textId="77777777" w:rsidR="005E3349" w:rsidRDefault="005E3349" w:rsidP="005D280D">
      <w:pPr>
        <w:ind w:left="3969" w:right="567"/>
        <w:jc w:val="both"/>
      </w:pPr>
    </w:p>
    <w:p w14:paraId="69E0D056" w14:textId="4B49027F" w:rsidR="00156230" w:rsidRDefault="00156230" w:rsidP="00156230">
      <w:pPr>
        <w:ind w:left="708" w:right="567" w:firstLine="708"/>
        <w:jc w:val="both"/>
        <w:rPr>
          <w:b/>
          <w:bCs/>
        </w:rPr>
      </w:pPr>
    </w:p>
    <w:p w14:paraId="06BAC384" w14:textId="77777777" w:rsidR="001D2DE4" w:rsidRDefault="001D2DE4" w:rsidP="001D2DE4">
      <w:pPr>
        <w:ind w:left="3969" w:right="567" w:hanging="2268"/>
        <w:jc w:val="both"/>
        <w:rPr>
          <w:b/>
          <w:bCs/>
        </w:rPr>
      </w:pPr>
      <w:r w:rsidRPr="00553C34">
        <w:rPr>
          <w:b/>
          <w:bCs/>
        </w:rPr>
        <w:t>RÉSOLUTION</w:t>
      </w:r>
      <w:r>
        <w:tab/>
      </w:r>
      <w:r w:rsidR="005E3349" w:rsidRPr="001D2DE4">
        <w:rPr>
          <w:b/>
          <w:bCs/>
          <w:u w:val="single"/>
        </w:rPr>
        <w:t>AUTORISANT LE PAIEMENT /PARC NATIONAL DU SAGUENAY</w:t>
      </w:r>
    </w:p>
    <w:p w14:paraId="37113B11" w14:textId="45EB65E9" w:rsidR="005E3349" w:rsidRPr="00156230" w:rsidRDefault="00156230" w:rsidP="001D2DE4">
      <w:pPr>
        <w:ind w:left="3969" w:right="567" w:hanging="2268"/>
        <w:jc w:val="both"/>
        <w:rPr>
          <w:b/>
          <w:bCs/>
        </w:rPr>
      </w:pPr>
      <w:r>
        <w:rPr>
          <w:b/>
          <w:bCs/>
        </w:rPr>
        <w:t>2022-353</w:t>
      </w:r>
      <w:r w:rsidR="001D2DE4">
        <w:rPr>
          <w:b/>
          <w:bCs/>
        </w:rPr>
        <w:tab/>
      </w:r>
      <w:r w:rsidR="005E3349" w:rsidRPr="001D2DE4">
        <w:rPr>
          <w:b/>
          <w:bCs/>
          <w:u w:val="single"/>
        </w:rPr>
        <w:t>TRAVAUX SECTEUR DES DUNES</w:t>
      </w:r>
    </w:p>
    <w:p w14:paraId="2B13D458" w14:textId="77777777" w:rsidR="005E3349" w:rsidRDefault="005E3349" w:rsidP="005D280D">
      <w:pPr>
        <w:ind w:left="3969" w:right="567"/>
        <w:jc w:val="both"/>
      </w:pPr>
    </w:p>
    <w:p w14:paraId="32C5ED4A" w14:textId="77777777" w:rsidR="005E3349" w:rsidRDefault="005E3349" w:rsidP="005D280D">
      <w:pPr>
        <w:ind w:left="3969" w:right="567"/>
        <w:jc w:val="both"/>
      </w:pPr>
      <w:r w:rsidRPr="00156230">
        <w:rPr>
          <w:b/>
          <w:bCs/>
        </w:rPr>
        <w:t>CONSIDÉRANT QU</w:t>
      </w:r>
      <w:r>
        <w:t>’une erreur s’est glissée lors de la facturation de l’entente de service avec la Municipalité du Village de Tadoussac et le ministère des Forêts, de la Faune et des Parcs relatif à des travaux dans le secteur des Dunes ;</w:t>
      </w:r>
    </w:p>
    <w:p w14:paraId="6E2D07FF" w14:textId="77777777" w:rsidR="005E3349" w:rsidRDefault="005E3349" w:rsidP="005D280D">
      <w:pPr>
        <w:ind w:left="3969" w:right="567"/>
        <w:jc w:val="both"/>
      </w:pPr>
    </w:p>
    <w:p w14:paraId="5098B2DA" w14:textId="77777777" w:rsidR="005E3349" w:rsidRPr="00156230" w:rsidRDefault="005E3349" w:rsidP="005D280D">
      <w:pPr>
        <w:ind w:left="3969" w:right="567"/>
        <w:jc w:val="both"/>
        <w:rPr>
          <w:b/>
          <w:bCs/>
        </w:rPr>
      </w:pPr>
      <w:r w:rsidRPr="00156230">
        <w:rPr>
          <w:b/>
          <w:bCs/>
        </w:rPr>
        <w:t>PAR CONSÉQUENT</w:t>
      </w:r>
    </w:p>
    <w:p w14:paraId="0D1240B9" w14:textId="175204C5" w:rsidR="005E3349" w:rsidRPr="00156230" w:rsidRDefault="005E3349" w:rsidP="005D280D">
      <w:pPr>
        <w:ind w:left="3969" w:right="567"/>
        <w:jc w:val="both"/>
        <w:rPr>
          <w:b/>
          <w:bCs/>
        </w:rPr>
      </w:pPr>
      <w:r w:rsidRPr="00156230">
        <w:rPr>
          <w:b/>
          <w:bCs/>
        </w:rPr>
        <w:t>IL EST PROPOSÉ PAR</w:t>
      </w:r>
      <w:r w:rsidR="00156230" w:rsidRPr="00156230">
        <w:rPr>
          <w:b/>
          <w:bCs/>
        </w:rPr>
        <w:t xml:space="preserve"> MADAME</w:t>
      </w:r>
      <w:r w:rsidRPr="00156230">
        <w:rPr>
          <w:b/>
          <w:bCs/>
        </w:rPr>
        <w:t xml:space="preserve"> LINDA DUBÉ</w:t>
      </w:r>
    </w:p>
    <w:p w14:paraId="10499F6C" w14:textId="77777777" w:rsidR="005E3349" w:rsidRPr="00156230" w:rsidRDefault="005E3349" w:rsidP="005D280D">
      <w:pPr>
        <w:ind w:left="3969" w:right="567"/>
        <w:jc w:val="both"/>
        <w:rPr>
          <w:b/>
          <w:bCs/>
        </w:rPr>
      </w:pPr>
      <w:r w:rsidRPr="00156230">
        <w:rPr>
          <w:b/>
          <w:bCs/>
        </w:rPr>
        <w:t>ET RÉSOLU À L’UNANIMITÉ DES CONSEILLERS</w:t>
      </w:r>
    </w:p>
    <w:p w14:paraId="7375BE22" w14:textId="77777777" w:rsidR="005E3349" w:rsidRDefault="005E3349" w:rsidP="005D280D">
      <w:pPr>
        <w:ind w:left="3969" w:right="567"/>
        <w:jc w:val="both"/>
      </w:pPr>
    </w:p>
    <w:p w14:paraId="070C1EA2" w14:textId="77777777" w:rsidR="005E3349" w:rsidRDefault="005E3349" w:rsidP="005D280D">
      <w:pPr>
        <w:ind w:left="3969" w:right="567"/>
        <w:jc w:val="both"/>
      </w:pPr>
      <w:r w:rsidRPr="00156230">
        <w:rPr>
          <w:b/>
          <w:bCs/>
        </w:rPr>
        <w:t>QUE</w:t>
      </w:r>
      <w:r>
        <w:t xml:space="preserve"> le conseil autorise le remboursement de 4 836$ au Parc National du Fjord-du-Saguenay et qu’une nouvelle facturation soit émise au même montant au ministère des Forêts, de la Faune et des Parcs. </w:t>
      </w:r>
    </w:p>
    <w:p w14:paraId="76FFDF20" w14:textId="77777777" w:rsidR="005E3349" w:rsidRDefault="005E3349" w:rsidP="005D280D">
      <w:pPr>
        <w:ind w:left="3969" w:right="567"/>
        <w:jc w:val="both"/>
      </w:pPr>
    </w:p>
    <w:p w14:paraId="511FCA42" w14:textId="77777777" w:rsidR="005E3349" w:rsidRDefault="005E3349" w:rsidP="005D280D">
      <w:pPr>
        <w:ind w:left="3969" w:right="567"/>
        <w:jc w:val="both"/>
      </w:pPr>
    </w:p>
    <w:p w14:paraId="196C3023" w14:textId="77777777" w:rsidR="001D2DE4" w:rsidRPr="00C07EA0" w:rsidRDefault="001D2DE4" w:rsidP="001D2DE4">
      <w:pPr>
        <w:ind w:left="3969" w:right="567" w:hanging="2268"/>
        <w:jc w:val="both"/>
        <w:rPr>
          <w:b/>
          <w:bCs/>
          <w:u w:val="single"/>
        </w:rPr>
      </w:pPr>
      <w:r w:rsidRPr="00553C34">
        <w:rPr>
          <w:b/>
          <w:bCs/>
        </w:rPr>
        <w:t>RÉSOLUTION</w:t>
      </w:r>
      <w:r>
        <w:tab/>
      </w:r>
      <w:r w:rsidR="005E3349" w:rsidRPr="00C07EA0">
        <w:rPr>
          <w:b/>
          <w:bCs/>
          <w:u w:val="single"/>
        </w:rPr>
        <w:t>ADOPTION DU RÈGLEMENT NUMÉRO 360-4 MODIFIANT LE</w:t>
      </w:r>
    </w:p>
    <w:p w14:paraId="4B9F14BA" w14:textId="2BFCBE80" w:rsidR="005E3349" w:rsidRPr="00C07EA0" w:rsidRDefault="001D2DE4" w:rsidP="001D2DE4">
      <w:pPr>
        <w:ind w:left="3969" w:right="567" w:hanging="2268"/>
        <w:jc w:val="both"/>
        <w:rPr>
          <w:b/>
          <w:bCs/>
          <w:u w:val="single"/>
        </w:rPr>
      </w:pPr>
      <w:r w:rsidRPr="00C07EA0">
        <w:rPr>
          <w:b/>
          <w:bCs/>
        </w:rPr>
        <w:t>2022-354</w:t>
      </w:r>
      <w:r w:rsidRPr="00C07EA0">
        <w:rPr>
          <w:b/>
          <w:bCs/>
        </w:rPr>
        <w:tab/>
      </w:r>
      <w:r w:rsidR="005E3349" w:rsidRPr="00C07EA0">
        <w:rPr>
          <w:b/>
          <w:bCs/>
          <w:u w:val="single"/>
        </w:rPr>
        <w:t>RÈGLEMENT NUMÉRO 360-3 RELATIF AU PROGRAMME DE RÉHABILITATION DE L’ENVIRONNEMENT POUR LA MISE AUX NORMES DES INSTALLATIONS SEPTIQUES</w:t>
      </w:r>
    </w:p>
    <w:p w14:paraId="30EAF9BD" w14:textId="77777777" w:rsidR="005E3349" w:rsidRDefault="005E3349" w:rsidP="005D280D">
      <w:pPr>
        <w:ind w:left="3969" w:right="567"/>
        <w:jc w:val="both"/>
      </w:pPr>
    </w:p>
    <w:p w14:paraId="417B9D27" w14:textId="6B5995AA" w:rsidR="005E3349" w:rsidRPr="00F70A68" w:rsidRDefault="005E3349" w:rsidP="005D280D">
      <w:pPr>
        <w:ind w:left="3969" w:right="567"/>
        <w:jc w:val="both"/>
        <w:rPr>
          <w:b/>
          <w:bCs/>
        </w:rPr>
      </w:pPr>
      <w:r w:rsidRPr="00F70A68">
        <w:rPr>
          <w:b/>
          <w:bCs/>
        </w:rPr>
        <w:t xml:space="preserve">IL EST PROPOSÉ PAR </w:t>
      </w:r>
      <w:r w:rsidR="00F70A68" w:rsidRPr="00F70A68">
        <w:rPr>
          <w:b/>
          <w:bCs/>
        </w:rPr>
        <w:t xml:space="preserve">MADAME </w:t>
      </w:r>
      <w:r w:rsidRPr="00F70A68">
        <w:rPr>
          <w:b/>
          <w:bCs/>
        </w:rPr>
        <w:t>JANE CHAMBERS ÉVAN</w:t>
      </w:r>
    </w:p>
    <w:p w14:paraId="3E48C4AC" w14:textId="77777777" w:rsidR="005E3349" w:rsidRPr="00F70A68" w:rsidRDefault="005E3349" w:rsidP="005D280D">
      <w:pPr>
        <w:ind w:left="3969" w:right="567"/>
        <w:jc w:val="both"/>
        <w:rPr>
          <w:b/>
          <w:bCs/>
        </w:rPr>
      </w:pPr>
      <w:r w:rsidRPr="00F70A68">
        <w:rPr>
          <w:b/>
          <w:bCs/>
        </w:rPr>
        <w:t>ET RÉSOLU À L’UNANIMITÉ DES CONSEILLERS</w:t>
      </w:r>
    </w:p>
    <w:p w14:paraId="08ADDCB8" w14:textId="77777777" w:rsidR="005E3349" w:rsidRDefault="005E3349" w:rsidP="005D280D">
      <w:pPr>
        <w:ind w:left="3969" w:right="567"/>
        <w:jc w:val="both"/>
      </w:pPr>
    </w:p>
    <w:p w14:paraId="10F93758" w14:textId="77777777" w:rsidR="005E3349" w:rsidRDefault="005E3349" w:rsidP="005D280D">
      <w:pPr>
        <w:ind w:left="3969" w:right="567"/>
        <w:jc w:val="both"/>
      </w:pPr>
      <w:r w:rsidRPr="00F70A68">
        <w:rPr>
          <w:b/>
          <w:bCs/>
        </w:rPr>
        <w:lastRenderedPageBreak/>
        <w:t>D’ADOPTER</w:t>
      </w:r>
      <w:r>
        <w:t xml:space="preserve"> le règlement numéro 360-4 modifiant le règlement numéro 360-3 relatif au programme de réhabilitation de l’environnement pour la mise aux normes des installations septiques.</w:t>
      </w:r>
    </w:p>
    <w:p w14:paraId="43CCDCCC" w14:textId="77777777" w:rsidR="005E3349" w:rsidRDefault="005E3349" w:rsidP="005D280D">
      <w:pPr>
        <w:ind w:left="3969" w:right="567"/>
        <w:jc w:val="both"/>
      </w:pPr>
    </w:p>
    <w:p w14:paraId="253F4FEF" w14:textId="77777777" w:rsidR="005E3349" w:rsidRDefault="005E3349" w:rsidP="005D280D">
      <w:pPr>
        <w:ind w:left="3969" w:right="567"/>
        <w:jc w:val="both"/>
      </w:pPr>
      <w:r>
        <w:t>Copies du règlement étaient disponibles à l’hôtel de ville et à la salle.</w:t>
      </w:r>
    </w:p>
    <w:p w14:paraId="08EA44CA" w14:textId="77777777" w:rsidR="005E3349" w:rsidRDefault="005E3349" w:rsidP="005D280D">
      <w:pPr>
        <w:ind w:left="3969" w:right="567"/>
        <w:jc w:val="both"/>
      </w:pPr>
    </w:p>
    <w:p w14:paraId="1E5DBF5E" w14:textId="77777777" w:rsidR="005E3349" w:rsidRPr="00C07EA0" w:rsidRDefault="005E3349" w:rsidP="005D280D">
      <w:pPr>
        <w:ind w:left="3969" w:right="567"/>
        <w:jc w:val="both"/>
      </w:pPr>
    </w:p>
    <w:p w14:paraId="1B251D57" w14:textId="0EAA7F59" w:rsidR="00C07EA0" w:rsidRDefault="00C07EA0" w:rsidP="00C07EA0">
      <w:pPr>
        <w:ind w:left="3969" w:right="567" w:hanging="1845"/>
        <w:jc w:val="both"/>
        <w:rPr>
          <w:b/>
          <w:bCs/>
          <w:u w:val="single"/>
        </w:rPr>
      </w:pPr>
      <w:r w:rsidRPr="00C07EA0">
        <w:rPr>
          <w:b/>
          <w:bCs/>
        </w:rPr>
        <w:t>RÉSOLUTION</w:t>
      </w:r>
      <w:r w:rsidRPr="00C07EA0">
        <w:rPr>
          <w:b/>
          <w:bCs/>
        </w:rPr>
        <w:tab/>
      </w:r>
      <w:r w:rsidR="005E3349" w:rsidRPr="001D2DE4">
        <w:rPr>
          <w:b/>
          <w:bCs/>
          <w:u w:val="single"/>
        </w:rPr>
        <w:t>ADOPTION DU RÈGLEMENT NUMÉRO 331-5 MODIFIANT L</w:t>
      </w:r>
      <w:r>
        <w:rPr>
          <w:b/>
          <w:bCs/>
          <w:u w:val="single"/>
        </w:rPr>
        <w:t>E</w:t>
      </w:r>
    </w:p>
    <w:p w14:paraId="0D8345A7" w14:textId="6273D454" w:rsidR="005E3349" w:rsidRPr="001D2DE4" w:rsidRDefault="00C07EA0" w:rsidP="00C07EA0">
      <w:pPr>
        <w:ind w:left="3969" w:right="567" w:hanging="1845"/>
        <w:jc w:val="both"/>
        <w:rPr>
          <w:b/>
          <w:bCs/>
          <w:u w:val="single"/>
        </w:rPr>
      </w:pPr>
      <w:r>
        <w:rPr>
          <w:b/>
          <w:bCs/>
        </w:rPr>
        <w:t>2022-355</w:t>
      </w:r>
      <w:r>
        <w:rPr>
          <w:b/>
          <w:bCs/>
        </w:rPr>
        <w:tab/>
      </w:r>
      <w:r w:rsidR="005E3349" w:rsidRPr="001D2DE4">
        <w:rPr>
          <w:b/>
          <w:bCs/>
          <w:u w:val="single"/>
        </w:rPr>
        <w:t>RÈGLEMENT NUMÉRO 331-4 AYANT POUR OBJET L’ADOPTION D’UN CODE D’ÉTHIQUE ET DE DÉONTOLOGIE POUR LES ÉLUS MUNICIPAUX ABROGEANT ET REMPLAÇANT LE RÈGLEMENT NUMÉRO 331-4</w:t>
      </w:r>
    </w:p>
    <w:p w14:paraId="0013DC9B" w14:textId="77777777" w:rsidR="005E3349" w:rsidRDefault="005E3349" w:rsidP="005D280D">
      <w:pPr>
        <w:ind w:left="3969" w:right="567"/>
        <w:jc w:val="both"/>
      </w:pPr>
    </w:p>
    <w:p w14:paraId="1502DDFC" w14:textId="6253A490" w:rsidR="005E3349" w:rsidRPr="00F70A68" w:rsidRDefault="005E3349" w:rsidP="005D280D">
      <w:pPr>
        <w:ind w:left="3969" w:right="567"/>
        <w:jc w:val="both"/>
        <w:rPr>
          <w:b/>
          <w:bCs/>
        </w:rPr>
      </w:pPr>
      <w:r w:rsidRPr="00F70A68">
        <w:rPr>
          <w:b/>
          <w:bCs/>
        </w:rPr>
        <w:t>IL EST PROPOSÉ PAR</w:t>
      </w:r>
      <w:r w:rsidR="00F70A68" w:rsidRPr="00F70A68">
        <w:rPr>
          <w:b/>
          <w:bCs/>
        </w:rPr>
        <w:t xml:space="preserve"> MADAME</w:t>
      </w:r>
      <w:r w:rsidRPr="00F70A68">
        <w:rPr>
          <w:b/>
          <w:bCs/>
        </w:rPr>
        <w:t xml:space="preserve"> LINDA DUBÉ</w:t>
      </w:r>
    </w:p>
    <w:p w14:paraId="2A0ABE74" w14:textId="77777777" w:rsidR="005E3349" w:rsidRPr="00F70A68" w:rsidRDefault="005E3349" w:rsidP="005D280D">
      <w:pPr>
        <w:ind w:left="3969" w:right="567"/>
        <w:jc w:val="both"/>
        <w:rPr>
          <w:b/>
          <w:bCs/>
        </w:rPr>
      </w:pPr>
      <w:r w:rsidRPr="00F70A68">
        <w:rPr>
          <w:b/>
          <w:bCs/>
        </w:rPr>
        <w:t>ET RÉSOLU À L’UNANIMITÉ DES CONSEILLERS</w:t>
      </w:r>
    </w:p>
    <w:p w14:paraId="79392838" w14:textId="77777777" w:rsidR="005E3349" w:rsidRDefault="005E3349" w:rsidP="005D280D">
      <w:pPr>
        <w:ind w:left="3969" w:right="567"/>
        <w:jc w:val="both"/>
      </w:pPr>
    </w:p>
    <w:p w14:paraId="20C8F04B" w14:textId="77777777" w:rsidR="005E3349" w:rsidRDefault="005E3349" w:rsidP="005D280D">
      <w:pPr>
        <w:ind w:left="3969" w:right="567"/>
        <w:jc w:val="both"/>
      </w:pPr>
      <w:r w:rsidRPr="00C07EA0">
        <w:rPr>
          <w:b/>
          <w:bCs/>
        </w:rPr>
        <w:t>D’ADOPTER</w:t>
      </w:r>
      <w:r>
        <w:t xml:space="preserve"> le règlement numéro 331-5 modifiant le règlement numéro 331-4 ayant pour objet l’adoption d’un code d’éthique et de déontologie pour les élus municipaux abrogeant et remplaçant le règlement numéro 331-4.</w:t>
      </w:r>
    </w:p>
    <w:p w14:paraId="57B74224" w14:textId="77777777" w:rsidR="005E3349" w:rsidRDefault="005E3349" w:rsidP="005D280D">
      <w:pPr>
        <w:ind w:left="3969" w:right="567"/>
        <w:jc w:val="both"/>
      </w:pPr>
    </w:p>
    <w:p w14:paraId="2C713133" w14:textId="49E2A1C0" w:rsidR="005E3349" w:rsidRDefault="005E3349" w:rsidP="005D280D">
      <w:pPr>
        <w:ind w:left="3969" w:right="567"/>
        <w:jc w:val="both"/>
      </w:pPr>
      <w:r>
        <w:t>Copies du règlement étaient disponibles à l’hôtel de ville et à la salle.</w:t>
      </w:r>
    </w:p>
    <w:p w14:paraId="16641A1F" w14:textId="2A7D4623" w:rsidR="00C07EA0" w:rsidRDefault="00C07EA0" w:rsidP="005D280D">
      <w:pPr>
        <w:ind w:left="3969" w:right="567"/>
        <w:jc w:val="both"/>
      </w:pPr>
    </w:p>
    <w:p w14:paraId="22F88775" w14:textId="77777777" w:rsidR="003F1E91" w:rsidRDefault="003F1E91" w:rsidP="005D280D">
      <w:pPr>
        <w:ind w:left="3969" w:right="567"/>
        <w:jc w:val="both"/>
      </w:pPr>
    </w:p>
    <w:p w14:paraId="01C021A7" w14:textId="77777777" w:rsidR="005E3349" w:rsidRDefault="005E3349" w:rsidP="00C07EA0">
      <w:pPr>
        <w:ind w:right="567"/>
        <w:jc w:val="both"/>
      </w:pPr>
    </w:p>
    <w:p w14:paraId="59E71D97" w14:textId="77777777" w:rsidR="00C07EA0" w:rsidRPr="00C07EA0" w:rsidRDefault="00C07EA0" w:rsidP="00C07EA0">
      <w:pPr>
        <w:ind w:left="3969" w:right="567" w:hanging="1845"/>
        <w:jc w:val="both"/>
        <w:rPr>
          <w:b/>
          <w:bCs/>
        </w:rPr>
      </w:pPr>
      <w:r w:rsidRPr="00C07EA0">
        <w:rPr>
          <w:b/>
          <w:bCs/>
        </w:rPr>
        <w:t>RÉSOLUTION</w:t>
      </w:r>
      <w:r>
        <w:rPr>
          <w:b/>
          <w:bCs/>
        </w:rPr>
        <w:tab/>
      </w:r>
      <w:r w:rsidR="005E3349" w:rsidRPr="00C07EA0">
        <w:rPr>
          <w:b/>
          <w:bCs/>
          <w:u w:val="single"/>
        </w:rPr>
        <w:t>CONTRIBUTIONS FINANCIÈRES DE LA MUNICIPALITÉ DU</w:t>
      </w:r>
    </w:p>
    <w:p w14:paraId="42D7AB4E" w14:textId="4CE41F5A" w:rsidR="005E3349" w:rsidRPr="00C07EA0" w:rsidRDefault="00C07EA0" w:rsidP="00C07EA0">
      <w:pPr>
        <w:ind w:left="3969" w:right="567" w:hanging="1845"/>
        <w:jc w:val="both"/>
        <w:rPr>
          <w:b/>
          <w:bCs/>
        </w:rPr>
      </w:pPr>
      <w:r w:rsidRPr="00C07EA0">
        <w:rPr>
          <w:b/>
          <w:bCs/>
        </w:rPr>
        <w:t>2022-35</w:t>
      </w:r>
      <w:r>
        <w:rPr>
          <w:b/>
          <w:bCs/>
        </w:rPr>
        <w:t>6</w:t>
      </w:r>
      <w:r w:rsidRPr="00C07EA0">
        <w:rPr>
          <w:b/>
          <w:bCs/>
        </w:rPr>
        <w:tab/>
      </w:r>
      <w:r w:rsidR="005E3349" w:rsidRPr="00C07EA0">
        <w:rPr>
          <w:b/>
          <w:bCs/>
          <w:u w:val="single"/>
        </w:rPr>
        <w:t>VILLAGE DE TADOUSSAC À L’OFFICE MUNICIPAL D’HABITATION DE TADOUSSAC</w:t>
      </w:r>
    </w:p>
    <w:p w14:paraId="66D3AC8C" w14:textId="77777777" w:rsidR="005E3349" w:rsidRPr="00C07EA0" w:rsidRDefault="005E3349" w:rsidP="00C07EA0">
      <w:pPr>
        <w:ind w:left="3969" w:right="567" w:hanging="1845"/>
        <w:jc w:val="both"/>
      </w:pPr>
    </w:p>
    <w:p w14:paraId="618F6633" w14:textId="0BEE68D2" w:rsidR="005E3349" w:rsidRPr="00C07EA0" w:rsidRDefault="005E3349" w:rsidP="005D280D">
      <w:pPr>
        <w:ind w:left="3969" w:right="567"/>
        <w:jc w:val="both"/>
        <w:rPr>
          <w:b/>
          <w:bCs/>
        </w:rPr>
      </w:pPr>
      <w:r w:rsidRPr="00C07EA0">
        <w:rPr>
          <w:b/>
          <w:bCs/>
        </w:rPr>
        <w:t>IL EST PROPOSÉ PAR</w:t>
      </w:r>
      <w:r w:rsidR="00C07EA0" w:rsidRPr="00C07EA0">
        <w:rPr>
          <w:b/>
          <w:bCs/>
        </w:rPr>
        <w:t xml:space="preserve"> MADAME</w:t>
      </w:r>
      <w:r w:rsidRPr="00C07EA0">
        <w:rPr>
          <w:b/>
          <w:bCs/>
        </w:rPr>
        <w:t xml:space="preserve"> LINDA DUBÉ</w:t>
      </w:r>
    </w:p>
    <w:p w14:paraId="5550AF95" w14:textId="77777777" w:rsidR="005E3349" w:rsidRPr="00C07EA0" w:rsidRDefault="005E3349" w:rsidP="005D280D">
      <w:pPr>
        <w:ind w:left="3969" w:right="567"/>
        <w:jc w:val="both"/>
        <w:rPr>
          <w:b/>
          <w:bCs/>
        </w:rPr>
      </w:pPr>
      <w:r w:rsidRPr="00C07EA0">
        <w:rPr>
          <w:b/>
          <w:bCs/>
        </w:rPr>
        <w:t>ET RÉSOLU À L’UNANIMITÉ DES CONSEILLERS</w:t>
      </w:r>
    </w:p>
    <w:p w14:paraId="136CC70A" w14:textId="77777777" w:rsidR="005E3349" w:rsidRPr="00C07EA0" w:rsidRDefault="005E3349" w:rsidP="005D280D">
      <w:pPr>
        <w:ind w:left="3969" w:right="567"/>
        <w:jc w:val="both"/>
        <w:rPr>
          <w:b/>
          <w:bCs/>
        </w:rPr>
      </w:pPr>
    </w:p>
    <w:p w14:paraId="4F1C914A" w14:textId="244ED509" w:rsidR="005E3349" w:rsidRDefault="005E3349" w:rsidP="005D280D">
      <w:pPr>
        <w:ind w:left="3969" w:right="567"/>
        <w:jc w:val="both"/>
      </w:pPr>
      <w:r w:rsidRPr="00C07EA0">
        <w:rPr>
          <w:b/>
          <w:bCs/>
        </w:rPr>
        <w:t>QUE</w:t>
      </w:r>
      <w:r>
        <w:t xml:space="preserve"> le Conseil accepte les états financiers de l’Office municipal d’Habitation de Tadoussac et autorise les paiements suivants représentant le déficit à la charge de la municipalité pour lesdites années</w:t>
      </w:r>
      <w:r w:rsidR="004B3288">
        <w:t> :</w:t>
      </w:r>
    </w:p>
    <w:p w14:paraId="7F4F7695" w14:textId="77777777" w:rsidR="004B3288" w:rsidRDefault="004B3288" w:rsidP="005D280D">
      <w:pPr>
        <w:ind w:left="3969" w:right="567"/>
        <w:jc w:val="both"/>
      </w:pPr>
    </w:p>
    <w:p w14:paraId="15FEA8BD" w14:textId="77777777" w:rsidR="005E3349" w:rsidRDefault="005E3349" w:rsidP="005D280D">
      <w:pPr>
        <w:ind w:left="3969" w:right="567"/>
        <w:jc w:val="both"/>
      </w:pPr>
      <w:r>
        <w:t>2020</w:t>
      </w:r>
      <w:r>
        <w:tab/>
      </w:r>
      <w:r>
        <w:tab/>
        <w:t>5 389$</w:t>
      </w:r>
    </w:p>
    <w:p w14:paraId="659C20DE" w14:textId="77777777" w:rsidR="005E3349" w:rsidRDefault="005E3349" w:rsidP="005D280D">
      <w:pPr>
        <w:ind w:left="3969" w:right="567"/>
        <w:jc w:val="both"/>
      </w:pPr>
      <w:r>
        <w:t>2021</w:t>
      </w:r>
      <w:r>
        <w:tab/>
      </w:r>
      <w:r>
        <w:tab/>
        <w:t>2 951$</w:t>
      </w:r>
    </w:p>
    <w:p w14:paraId="31A5C60E" w14:textId="77777777" w:rsidR="005E3349" w:rsidRDefault="005E3349" w:rsidP="005D280D">
      <w:pPr>
        <w:ind w:left="3969" w:right="567"/>
        <w:jc w:val="both"/>
      </w:pPr>
      <w:r>
        <w:t>2022</w:t>
      </w:r>
      <w:r>
        <w:tab/>
      </w:r>
      <w:r>
        <w:tab/>
        <w:t>4 236$</w:t>
      </w:r>
    </w:p>
    <w:p w14:paraId="3FABE605" w14:textId="77777777" w:rsidR="005E3349" w:rsidRDefault="005E3349" w:rsidP="005D280D">
      <w:pPr>
        <w:ind w:left="3969" w:right="567"/>
        <w:jc w:val="both"/>
      </w:pPr>
      <w:r>
        <w:tab/>
      </w:r>
      <w:r>
        <w:tab/>
        <w:t xml:space="preserve">         12 576$</w:t>
      </w:r>
    </w:p>
    <w:p w14:paraId="40A42CFA" w14:textId="77777777" w:rsidR="005E3349" w:rsidRDefault="005E3349" w:rsidP="005D280D">
      <w:pPr>
        <w:ind w:left="3969" w:right="567"/>
        <w:jc w:val="both"/>
      </w:pPr>
    </w:p>
    <w:p w14:paraId="755E4085" w14:textId="77777777" w:rsidR="005E3349" w:rsidRDefault="005E3349" w:rsidP="005D280D">
      <w:pPr>
        <w:ind w:left="3969" w:right="567"/>
        <w:jc w:val="both"/>
      </w:pPr>
    </w:p>
    <w:p w14:paraId="3BDE1605" w14:textId="089F1BDD" w:rsidR="005E3349" w:rsidRPr="003F1E91" w:rsidRDefault="00C07EA0" w:rsidP="003F1E91">
      <w:pPr>
        <w:ind w:left="1418" w:right="567" w:firstLine="709"/>
        <w:rPr>
          <w:b/>
          <w:bCs/>
          <w:i/>
          <w:iCs/>
        </w:rPr>
      </w:pPr>
      <w:r w:rsidRPr="00C07EA0">
        <w:rPr>
          <w:b/>
          <w:bCs/>
        </w:rPr>
        <w:t>RÉSOLUTIO</w:t>
      </w:r>
      <w:r w:rsidR="003F1E91">
        <w:rPr>
          <w:b/>
          <w:bCs/>
        </w:rPr>
        <w:t>N</w:t>
      </w:r>
      <w:r w:rsidR="003F1E91">
        <w:rPr>
          <w:b/>
          <w:bCs/>
        </w:rPr>
        <w:tab/>
      </w:r>
      <w:r w:rsidR="005E3349" w:rsidRPr="003F1E91">
        <w:rPr>
          <w:b/>
          <w:bCs/>
          <w:i/>
          <w:iCs/>
          <w:u w:val="single"/>
        </w:rPr>
        <w:t>COMPTES À PAYER – NOVEMBRE 2022</w:t>
      </w:r>
    </w:p>
    <w:p w14:paraId="51FF8047" w14:textId="41DB4A44" w:rsidR="005E3349" w:rsidRPr="003F1E91" w:rsidRDefault="003F1E91" w:rsidP="003F1E91">
      <w:pPr>
        <w:ind w:left="1416" w:right="567" w:firstLine="708"/>
        <w:jc w:val="both"/>
        <w:rPr>
          <w:i/>
          <w:iCs/>
        </w:rPr>
      </w:pPr>
      <w:r w:rsidRPr="003F1E91">
        <w:rPr>
          <w:b/>
          <w:bCs/>
          <w:i/>
          <w:iCs/>
        </w:rPr>
        <w:t>2022-35</w:t>
      </w:r>
      <w:r>
        <w:rPr>
          <w:b/>
          <w:bCs/>
          <w:i/>
          <w:iCs/>
        </w:rPr>
        <w:t>7</w:t>
      </w:r>
      <w:r w:rsidRPr="003F1E91">
        <w:rPr>
          <w:b/>
          <w:bCs/>
          <w:i/>
          <w:iCs/>
        </w:rPr>
        <w:tab/>
      </w:r>
    </w:p>
    <w:p w14:paraId="51E9020D" w14:textId="75A6DC15" w:rsidR="005E3349" w:rsidRPr="00C07EA0" w:rsidRDefault="005E3349" w:rsidP="005D280D">
      <w:pPr>
        <w:ind w:left="3969" w:right="567"/>
        <w:jc w:val="both"/>
        <w:rPr>
          <w:b/>
          <w:bCs/>
        </w:rPr>
      </w:pPr>
      <w:r w:rsidRPr="00C07EA0">
        <w:rPr>
          <w:b/>
          <w:bCs/>
        </w:rPr>
        <w:t xml:space="preserve">IL EST PROPOSÉ PAR </w:t>
      </w:r>
      <w:r w:rsidR="00C07EA0" w:rsidRPr="00C07EA0">
        <w:rPr>
          <w:b/>
          <w:bCs/>
        </w:rPr>
        <w:t xml:space="preserve">MADAME </w:t>
      </w:r>
      <w:r w:rsidRPr="00C07EA0">
        <w:rPr>
          <w:b/>
          <w:bCs/>
        </w:rPr>
        <w:t>JANE CHAMBERS ÉVANS</w:t>
      </w:r>
    </w:p>
    <w:p w14:paraId="730099E4" w14:textId="77777777" w:rsidR="005E3349" w:rsidRPr="00C07EA0" w:rsidRDefault="005E3349" w:rsidP="005D280D">
      <w:pPr>
        <w:ind w:left="3969" w:right="567"/>
        <w:jc w:val="both"/>
        <w:rPr>
          <w:b/>
          <w:bCs/>
        </w:rPr>
      </w:pPr>
      <w:r w:rsidRPr="00C07EA0">
        <w:rPr>
          <w:b/>
          <w:bCs/>
        </w:rPr>
        <w:t>ET RÉSOLU À L’UNANIMITÉ DES CONSEILLERS</w:t>
      </w:r>
    </w:p>
    <w:p w14:paraId="791CB29D" w14:textId="77777777" w:rsidR="005E3349" w:rsidRDefault="005E3349" w:rsidP="005D280D">
      <w:pPr>
        <w:ind w:left="3969" w:right="567"/>
        <w:jc w:val="both"/>
      </w:pPr>
    </w:p>
    <w:p w14:paraId="5CFD3BBA" w14:textId="77777777" w:rsidR="005E3349" w:rsidRDefault="005E3349" w:rsidP="005D280D">
      <w:pPr>
        <w:ind w:left="3969" w:right="567"/>
        <w:jc w:val="both"/>
      </w:pPr>
      <w:r w:rsidRPr="00C07EA0">
        <w:rPr>
          <w:b/>
          <w:bCs/>
        </w:rPr>
        <w:t>QUE</w:t>
      </w:r>
      <w:r>
        <w:t xml:space="preserve"> le conseil municipal approuve la liste des comptes à payer totalisant la somme de 191 437.94$ incluant les salaires, les dépenses incompressibles au 30 novembre 2022 et autorise le paiement des comptes dus, attendu qu’ils ont été vérifiés au préalable par Jane Chambers </w:t>
      </w:r>
      <w:proofErr w:type="spellStart"/>
      <w:r>
        <w:t>Évans</w:t>
      </w:r>
      <w:proofErr w:type="spellEnd"/>
      <w:r>
        <w:t>, conseillère.</w:t>
      </w:r>
    </w:p>
    <w:p w14:paraId="79E930CC" w14:textId="77777777" w:rsidR="005E3349" w:rsidRDefault="005E3349" w:rsidP="005D280D">
      <w:pPr>
        <w:ind w:left="3969" w:right="567"/>
        <w:jc w:val="both"/>
      </w:pPr>
    </w:p>
    <w:p w14:paraId="02020756" w14:textId="77777777" w:rsidR="005E3349" w:rsidRDefault="005E3349" w:rsidP="005D280D">
      <w:pPr>
        <w:ind w:left="3969" w:right="567"/>
        <w:jc w:val="both"/>
      </w:pPr>
      <w:r w:rsidRPr="00C07EA0">
        <w:rPr>
          <w:b/>
          <w:bCs/>
        </w:rPr>
        <w:t>QUE</w:t>
      </w:r>
      <w:r>
        <w:t xml:space="preserve"> la directrice générale et le maire soient autorisés à signer tous les documents s’y afférents.</w:t>
      </w:r>
    </w:p>
    <w:p w14:paraId="22E02039" w14:textId="77777777" w:rsidR="005E3349" w:rsidRDefault="005E3349" w:rsidP="005D280D">
      <w:pPr>
        <w:ind w:left="3969" w:right="567"/>
        <w:jc w:val="both"/>
      </w:pPr>
    </w:p>
    <w:p w14:paraId="0B40E41C" w14:textId="77777777" w:rsidR="005E3349" w:rsidRDefault="005E3349" w:rsidP="005D280D">
      <w:pPr>
        <w:ind w:left="3969" w:right="567"/>
        <w:jc w:val="both"/>
      </w:pPr>
    </w:p>
    <w:p w14:paraId="537BAF88" w14:textId="5B114F6E" w:rsidR="005E3349" w:rsidRPr="003F1E91" w:rsidRDefault="003F1E91" w:rsidP="003F1E91">
      <w:pPr>
        <w:ind w:left="3969" w:right="567" w:hanging="1845"/>
        <w:jc w:val="both"/>
        <w:rPr>
          <w:b/>
          <w:bCs/>
          <w:sz w:val="22"/>
          <w:u w:val="single"/>
        </w:rPr>
      </w:pPr>
      <w:r w:rsidRPr="00C07EA0">
        <w:rPr>
          <w:b/>
          <w:bCs/>
        </w:rPr>
        <w:t>RÉSOLUTION</w:t>
      </w:r>
      <w:r>
        <w:rPr>
          <w:b/>
          <w:bCs/>
        </w:rPr>
        <w:tab/>
      </w:r>
      <w:r w:rsidR="005E3349" w:rsidRPr="003F1E91">
        <w:rPr>
          <w:b/>
          <w:bCs/>
          <w:sz w:val="22"/>
          <w:u w:val="single"/>
        </w:rPr>
        <w:t>AUTORISATION DE PAIEMENT/PRIME DE RÉUSSITE POMPIER 1</w:t>
      </w:r>
    </w:p>
    <w:p w14:paraId="5C740C70" w14:textId="31214745" w:rsidR="003F1E91" w:rsidRPr="003F1E91" w:rsidRDefault="003F1E91" w:rsidP="003F1E91">
      <w:pPr>
        <w:ind w:left="1416" w:right="567" w:firstLine="708"/>
        <w:jc w:val="both"/>
        <w:rPr>
          <w:i/>
          <w:iCs/>
        </w:rPr>
      </w:pPr>
      <w:r w:rsidRPr="003F1E91">
        <w:rPr>
          <w:b/>
          <w:bCs/>
          <w:i/>
          <w:iCs/>
        </w:rPr>
        <w:t>2022-35</w:t>
      </w:r>
      <w:r>
        <w:rPr>
          <w:b/>
          <w:bCs/>
          <w:i/>
          <w:iCs/>
        </w:rPr>
        <w:t>8</w:t>
      </w:r>
      <w:r w:rsidRPr="003F1E91">
        <w:rPr>
          <w:b/>
          <w:bCs/>
          <w:i/>
          <w:iCs/>
        </w:rPr>
        <w:tab/>
      </w:r>
    </w:p>
    <w:p w14:paraId="4B09D86F" w14:textId="6B0E100F" w:rsidR="005E3349" w:rsidRDefault="005E3349" w:rsidP="005D280D">
      <w:pPr>
        <w:ind w:left="3969" w:right="567"/>
        <w:jc w:val="both"/>
      </w:pPr>
    </w:p>
    <w:p w14:paraId="158AF475" w14:textId="0ED0DA4A" w:rsidR="003F1E91" w:rsidRDefault="003F1E91" w:rsidP="005D280D">
      <w:pPr>
        <w:ind w:left="3969" w:right="567"/>
        <w:jc w:val="both"/>
      </w:pPr>
    </w:p>
    <w:p w14:paraId="7D52FBAE" w14:textId="77777777" w:rsidR="003F1E91" w:rsidRDefault="003F1E91" w:rsidP="003F1E91">
      <w:pPr>
        <w:ind w:right="567"/>
        <w:jc w:val="both"/>
      </w:pPr>
    </w:p>
    <w:p w14:paraId="53C106F8" w14:textId="77777777" w:rsidR="005E3349" w:rsidRDefault="005E3349" w:rsidP="005D280D">
      <w:pPr>
        <w:ind w:left="3969" w:right="567"/>
        <w:jc w:val="both"/>
      </w:pPr>
      <w:r w:rsidRPr="003F1E91">
        <w:rPr>
          <w:b/>
          <w:bCs/>
        </w:rPr>
        <w:t>CONSIDÉRANT QUE</w:t>
      </w:r>
      <w:r>
        <w:t xml:space="preserve"> M. François Bouchard inscrit à la formation de pompier 1 a réussi le cours;</w:t>
      </w:r>
    </w:p>
    <w:p w14:paraId="2F354078" w14:textId="77777777" w:rsidR="005E3349" w:rsidRDefault="005E3349" w:rsidP="005D280D">
      <w:pPr>
        <w:ind w:left="3969" w:right="567"/>
        <w:jc w:val="both"/>
      </w:pPr>
    </w:p>
    <w:p w14:paraId="28F71669" w14:textId="77777777" w:rsidR="005E3349" w:rsidRDefault="005E3349" w:rsidP="005D280D">
      <w:pPr>
        <w:ind w:left="3969" w:right="567"/>
        <w:jc w:val="both"/>
      </w:pPr>
      <w:r w:rsidRPr="003F1E91">
        <w:rPr>
          <w:b/>
          <w:bCs/>
        </w:rPr>
        <w:t>CONSIDÉRANT QUE</w:t>
      </w:r>
      <w:r>
        <w:t xml:space="preserve"> la prime de réussite est déjà au budget 2022;</w:t>
      </w:r>
    </w:p>
    <w:p w14:paraId="2A237351" w14:textId="77777777" w:rsidR="005E3349" w:rsidRDefault="005E3349" w:rsidP="005D280D">
      <w:pPr>
        <w:ind w:left="3969" w:right="567"/>
        <w:jc w:val="both"/>
      </w:pPr>
    </w:p>
    <w:p w14:paraId="2D0BB49B" w14:textId="77777777" w:rsidR="005E3349" w:rsidRDefault="005E3349" w:rsidP="005D280D">
      <w:pPr>
        <w:ind w:left="3969" w:right="567"/>
        <w:jc w:val="both"/>
      </w:pPr>
      <w:r w:rsidRPr="003F1E91">
        <w:rPr>
          <w:b/>
          <w:bCs/>
        </w:rPr>
        <w:t>CONSIDÉRANT QUE</w:t>
      </w:r>
      <w:r>
        <w:t xml:space="preserve"> l’École nationale des pompiers du Québec font les impressions des diplômes deux fois par année et il est probable qu’ils nous seront transmis en 2023;</w:t>
      </w:r>
    </w:p>
    <w:p w14:paraId="351C7168" w14:textId="77777777" w:rsidR="005E3349" w:rsidRDefault="005E3349" w:rsidP="005D280D">
      <w:pPr>
        <w:ind w:left="3969" w:right="567"/>
        <w:jc w:val="both"/>
      </w:pPr>
    </w:p>
    <w:p w14:paraId="1F37671E" w14:textId="77777777" w:rsidR="005E3349" w:rsidRDefault="005E3349" w:rsidP="005D280D">
      <w:pPr>
        <w:ind w:left="3969" w:right="567"/>
        <w:jc w:val="both"/>
      </w:pPr>
      <w:r w:rsidRPr="003F1E91">
        <w:rPr>
          <w:b/>
          <w:bCs/>
        </w:rPr>
        <w:t>CONSIDÉRANT QUE</w:t>
      </w:r>
      <w:r>
        <w:t xml:space="preserve"> la confirmation des résultats est déposés au conseil;</w:t>
      </w:r>
    </w:p>
    <w:p w14:paraId="2B7BB68D" w14:textId="77777777" w:rsidR="005E3349" w:rsidRDefault="005E3349" w:rsidP="005D280D">
      <w:pPr>
        <w:ind w:left="3969" w:right="567"/>
        <w:jc w:val="both"/>
      </w:pPr>
    </w:p>
    <w:p w14:paraId="44171218" w14:textId="77777777" w:rsidR="005E3349" w:rsidRPr="003F1E91" w:rsidRDefault="005E3349" w:rsidP="005D280D">
      <w:pPr>
        <w:ind w:left="3969" w:right="567"/>
        <w:jc w:val="both"/>
        <w:rPr>
          <w:b/>
          <w:bCs/>
        </w:rPr>
      </w:pPr>
      <w:r w:rsidRPr="003F1E91">
        <w:rPr>
          <w:b/>
          <w:bCs/>
        </w:rPr>
        <w:t>PAR CONSÉQUENT,</w:t>
      </w:r>
    </w:p>
    <w:p w14:paraId="441DF883" w14:textId="53194AEB" w:rsidR="005E3349" w:rsidRPr="003F1E91" w:rsidRDefault="005E3349" w:rsidP="005D280D">
      <w:pPr>
        <w:ind w:left="3969" w:right="567"/>
        <w:jc w:val="both"/>
        <w:rPr>
          <w:b/>
          <w:bCs/>
        </w:rPr>
      </w:pPr>
      <w:r w:rsidRPr="003F1E91">
        <w:rPr>
          <w:b/>
          <w:bCs/>
        </w:rPr>
        <w:t xml:space="preserve">IL EST PROPOSÉ PAR </w:t>
      </w:r>
      <w:r w:rsidR="003F1E91" w:rsidRPr="003F1E91">
        <w:rPr>
          <w:b/>
          <w:bCs/>
        </w:rPr>
        <w:t xml:space="preserve">MADAME </w:t>
      </w:r>
      <w:r w:rsidRPr="003F1E91">
        <w:rPr>
          <w:b/>
          <w:bCs/>
        </w:rPr>
        <w:t>JANE CHAMBERS ÉVANS</w:t>
      </w:r>
    </w:p>
    <w:p w14:paraId="4CD3929B" w14:textId="77777777" w:rsidR="005E3349" w:rsidRPr="003F1E91" w:rsidRDefault="005E3349" w:rsidP="005D280D">
      <w:pPr>
        <w:ind w:left="3969" w:right="567"/>
        <w:jc w:val="both"/>
        <w:rPr>
          <w:b/>
          <w:bCs/>
        </w:rPr>
      </w:pPr>
      <w:r w:rsidRPr="003F1E91">
        <w:rPr>
          <w:b/>
          <w:bCs/>
        </w:rPr>
        <w:t>ET RÉSOLU À L’UNANIMITÉ DES CONSEILLERS</w:t>
      </w:r>
    </w:p>
    <w:p w14:paraId="6BAC160E" w14:textId="77777777" w:rsidR="005E3349" w:rsidRDefault="005E3349" w:rsidP="005D280D">
      <w:pPr>
        <w:ind w:left="3969" w:right="567"/>
        <w:jc w:val="both"/>
      </w:pPr>
    </w:p>
    <w:p w14:paraId="43D6F772" w14:textId="77777777" w:rsidR="005E3349" w:rsidRDefault="005E3349" w:rsidP="005D280D">
      <w:pPr>
        <w:ind w:left="3969" w:right="567"/>
        <w:jc w:val="both"/>
      </w:pPr>
      <w:r w:rsidRPr="003F1E91">
        <w:rPr>
          <w:b/>
          <w:bCs/>
        </w:rPr>
        <w:t>QUE</w:t>
      </w:r>
      <w:r>
        <w:t xml:space="preserve"> le Conseil autorise le versement de la prime de réussite à M. François Bouchard au montant de 1 200$ :</w:t>
      </w:r>
    </w:p>
    <w:p w14:paraId="28DF9AAB" w14:textId="77777777" w:rsidR="005E3349" w:rsidRDefault="005E3349" w:rsidP="005D280D">
      <w:pPr>
        <w:ind w:left="3969" w:right="567"/>
        <w:jc w:val="both"/>
      </w:pPr>
    </w:p>
    <w:p w14:paraId="253D6C30" w14:textId="77777777" w:rsidR="005E3349" w:rsidRDefault="005E3349" w:rsidP="005D280D">
      <w:pPr>
        <w:ind w:left="3969" w:right="567"/>
        <w:jc w:val="both"/>
      </w:pPr>
    </w:p>
    <w:p w14:paraId="0B2DE866" w14:textId="77777777" w:rsidR="004B3288" w:rsidRDefault="004B3288" w:rsidP="004B3288">
      <w:pPr>
        <w:ind w:left="3969" w:right="567" w:hanging="1845"/>
        <w:jc w:val="both"/>
        <w:rPr>
          <w:b/>
          <w:bCs/>
          <w:u w:val="single"/>
        </w:rPr>
      </w:pPr>
      <w:r w:rsidRPr="00C07EA0">
        <w:rPr>
          <w:b/>
          <w:bCs/>
        </w:rPr>
        <w:t>RÉSOLUTION</w:t>
      </w:r>
      <w:r>
        <w:rPr>
          <w:b/>
          <w:bCs/>
        </w:rPr>
        <w:tab/>
      </w:r>
      <w:r w:rsidR="005E3349" w:rsidRPr="004B3288">
        <w:rPr>
          <w:b/>
          <w:bCs/>
          <w:u w:val="single"/>
        </w:rPr>
        <w:t>RÉSOLUTION DE CONCORDANCE ET DE COURTE ÉCHÉANCE</w:t>
      </w:r>
    </w:p>
    <w:p w14:paraId="406C2DA7" w14:textId="2900E1EF" w:rsidR="005E3349" w:rsidRPr="004B3288" w:rsidRDefault="004B3288" w:rsidP="004B3288">
      <w:pPr>
        <w:ind w:left="3969" w:right="567" w:hanging="1845"/>
        <w:jc w:val="both"/>
        <w:rPr>
          <w:b/>
          <w:bCs/>
          <w:u w:val="single"/>
        </w:rPr>
      </w:pPr>
      <w:r w:rsidRPr="003F1E91">
        <w:rPr>
          <w:b/>
          <w:bCs/>
          <w:i/>
          <w:iCs/>
        </w:rPr>
        <w:t>2022-35</w:t>
      </w:r>
      <w:r>
        <w:rPr>
          <w:b/>
          <w:bCs/>
          <w:i/>
          <w:iCs/>
        </w:rPr>
        <w:t>9</w:t>
      </w:r>
      <w:r>
        <w:rPr>
          <w:b/>
          <w:bCs/>
          <w:i/>
          <w:iCs/>
        </w:rPr>
        <w:tab/>
      </w:r>
      <w:r w:rsidR="005E3349" w:rsidRPr="004B3288">
        <w:rPr>
          <w:b/>
          <w:bCs/>
          <w:u w:val="single"/>
        </w:rPr>
        <w:t>DES RÈGLEMENTS 306-361-364 ET D’UN EMPRUNT PAR BILLETS AU MONTANT DE 925 800$ QUI SERA RÉALISÉ LE 19 DÉCEMBRE 2022</w:t>
      </w:r>
    </w:p>
    <w:p w14:paraId="11202CB3" w14:textId="77777777" w:rsidR="005E3349" w:rsidRDefault="005E3349" w:rsidP="005D280D">
      <w:pPr>
        <w:ind w:left="3969" w:right="567"/>
        <w:jc w:val="both"/>
      </w:pPr>
    </w:p>
    <w:p w14:paraId="1A5F7804" w14:textId="77777777" w:rsidR="005E3349" w:rsidRDefault="005E3349" w:rsidP="005D280D">
      <w:pPr>
        <w:ind w:left="3969" w:right="567"/>
        <w:jc w:val="both"/>
      </w:pPr>
      <w:r w:rsidRPr="004B3288">
        <w:rPr>
          <w:b/>
          <w:bCs/>
        </w:rPr>
        <w:t>ATTENDU QUE</w:t>
      </w:r>
      <w:r>
        <w:t>, conformément aux règlements d’emprunts suivants et pour les montants indiqués en regard de chacun d’eux, la Municipalité du village de Tadoussac souhaite emprunter par billets pour un montant qui sera réalisé le 19 décembre 2022, réparti total de 925 800$ qui sera réalisé le 19 décembre 2022, réparti comme suit :</w:t>
      </w:r>
    </w:p>
    <w:p w14:paraId="7AC41C2A" w14:textId="77777777" w:rsidR="00F03BB0" w:rsidRDefault="00F03BB0" w:rsidP="00F03BB0">
      <w:pPr>
        <w:ind w:left="3969" w:right="567"/>
        <w:jc w:val="both"/>
        <w:rPr>
          <w:b/>
          <w:bCs/>
        </w:rPr>
      </w:pPr>
    </w:p>
    <w:p w14:paraId="60950845" w14:textId="77777777" w:rsidR="00F03BB0" w:rsidRDefault="00F03BB0" w:rsidP="00F03BB0">
      <w:pPr>
        <w:pBdr>
          <w:top w:val="single" w:sz="4" w:space="1" w:color="auto"/>
          <w:left w:val="single" w:sz="4" w:space="1" w:color="auto"/>
          <w:right w:val="single" w:sz="4" w:space="4" w:color="auto"/>
        </w:pBdr>
        <w:ind w:left="3969" w:right="567"/>
        <w:jc w:val="both"/>
        <w:rPr>
          <w:b/>
          <w:bCs/>
        </w:rPr>
      </w:pPr>
    </w:p>
    <w:p w14:paraId="22E85878" w14:textId="507982A0" w:rsidR="005E3349" w:rsidRPr="004B3288" w:rsidRDefault="005E3349" w:rsidP="00663E0B">
      <w:pPr>
        <w:pBdr>
          <w:left w:val="single" w:sz="4" w:space="1" w:color="auto"/>
          <w:bottom w:val="single" w:sz="4" w:space="1" w:color="auto"/>
          <w:right w:val="single" w:sz="4" w:space="4" w:color="auto"/>
        </w:pBdr>
        <w:ind w:left="3969" w:right="567"/>
        <w:jc w:val="both"/>
        <w:rPr>
          <w:b/>
          <w:bCs/>
        </w:rPr>
      </w:pPr>
      <w:r w:rsidRPr="004B3288">
        <w:rPr>
          <w:b/>
          <w:bCs/>
        </w:rPr>
        <w:t xml:space="preserve">Règlements d’emprunts </w:t>
      </w:r>
      <w:r w:rsidRPr="004B3288">
        <w:rPr>
          <w:b/>
          <w:bCs/>
        </w:rPr>
        <w:tab/>
      </w:r>
    </w:p>
    <w:p w14:paraId="6A98E50B" w14:textId="77777777" w:rsidR="004B3288" w:rsidRPr="004B3288" w:rsidRDefault="004B3288" w:rsidP="00663E0B">
      <w:pPr>
        <w:pBdr>
          <w:left w:val="single" w:sz="4" w:space="1" w:color="auto"/>
          <w:bottom w:val="single" w:sz="4" w:space="1" w:color="auto"/>
          <w:right w:val="single" w:sz="4" w:space="4" w:color="auto"/>
        </w:pBdr>
        <w:ind w:left="3969" w:right="567"/>
        <w:jc w:val="both"/>
        <w:rPr>
          <w:b/>
          <w:bCs/>
        </w:rPr>
      </w:pPr>
    </w:p>
    <w:p w14:paraId="4696B3BB" w14:textId="21E85F33" w:rsidR="005E3349" w:rsidRPr="004B3288" w:rsidRDefault="005E3349" w:rsidP="00663E0B">
      <w:pPr>
        <w:pBdr>
          <w:left w:val="single" w:sz="4" w:space="1" w:color="auto"/>
          <w:bottom w:val="single" w:sz="4" w:space="1" w:color="auto"/>
          <w:right w:val="single" w:sz="4" w:space="4" w:color="auto"/>
        </w:pBdr>
        <w:ind w:left="3969" w:right="567"/>
        <w:jc w:val="both"/>
        <w:rPr>
          <w:b/>
          <w:bCs/>
        </w:rPr>
      </w:pPr>
      <w:r w:rsidRPr="004B3288">
        <w:rPr>
          <w:b/>
          <w:bCs/>
        </w:rPr>
        <w:t># 306</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r>
      <w:r w:rsidRPr="004B3288">
        <w:rPr>
          <w:b/>
          <w:bCs/>
        </w:rPr>
        <w:tab/>
        <w:t>790 900$</w:t>
      </w:r>
    </w:p>
    <w:p w14:paraId="1E79F95B" w14:textId="77777777" w:rsidR="005E3349" w:rsidRPr="004B3288" w:rsidRDefault="005E3349" w:rsidP="00663E0B">
      <w:pPr>
        <w:pBdr>
          <w:left w:val="single" w:sz="4" w:space="1" w:color="auto"/>
          <w:bottom w:val="single" w:sz="4" w:space="1" w:color="auto"/>
          <w:right w:val="single" w:sz="4" w:space="4" w:color="auto"/>
        </w:pBdr>
        <w:ind w:left="3969" w:right="567"/>
        <w:jc w:val="both"/>
        <w:rPr>
          <w:b/>
          <w:bCs/>
        </w:rPr>
      </w:pPr>
      <w:r w:rsidRPr="004B3288">
        <w:rPr>
          <w:b/>
          <w:bCs/>
        </w:rPr>
        <w:t># 364</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r>
      <w:proofErr w:type="gramStart"/>
      <w:r w:rsidRPr="004B3288">
        <w:rPr>
          <w:b/>
          <w:bCs/>
        </w:rPr>
        <w:tab/>
        <w:t xml:space="preserve">  94</w:t>
      </w:r>
      <w:proofErr w:type="gramEnd"/>
      <w:r w:rsidRPr="004B3288">
        <w:rPr>
          <w:b/>
          <w:bCs/>
        </w:rPr>
        <w:t xml:space="preserve"> 500$</w:t>
      </w:r>
    </w:p>
    <w:p w14:paraId="55A8006E" w14:textId="56EC6CA4" w:rsidR="00036384" w:rsidRDefault="005E3349" w:rsidP="00663E0B">
      <w:pPr>
        <w:pBdr>
          <w:left w:val="single" w:sz="4" w:space="1" w:color="auto"/>
          <w:bottom w:val="single" w:sz="4" w:space="1" w:color="auto"/>
          <w:right w:val="single" w:sz="4" w:space="4" w:color="auto"/>
        </w:pBdr>
        <w:ind w:left="3969" w:right="567"/>
        <w:jc w:val="both"/>
        <w:rPr>
          <w:b/>
          <w:bCs/>
        </w:rPr>
      </w:pPr>
      <w:r w:rsidRPr="004B3288">
        <w:rPr>
          <w:b/>
          <w:bCs/>
        </w:rPr>
        <w:t># 361</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r>
      <w:proofErr w:type="gramStart"/>
      <w:r w:rsidRPr="004B3288">
        <w:rPr>
          <w:b/>
          <w:bCs/>
        </w:rPr>
        <w:tab/>
        <w:t xml:space="preserve">  40</w:t>
      </w:r>
      <w:proofErr w:type="gramEnd"/>
      <w:r w:rsidR="00F03BB0">
        <w:rPr>
          <w:b/>
          <w:bCs/>
        </w:rPr>
        <w:t> </w:t>
      </w:r>
      <w:r w:rsidRPr="004B3288">
        <w:rPr>
          <w:b/>
          <w:bCs/>
        </w:rPr>
        <w:t>400$</w:t>
      </w:r>
    </w:p>
    <w:p w14:paraId="4710B7BB" w14:textId="77777777" w:rsidR="00F03BB0" w:rsidRPr="00F03BB0" w:rsidRDefault="00F03BB0" w:rsidP="00663E0B">
      <w:pPr>
        <w:pBdr>
          <w:left w:val="single" w:sz="4" w:space="1" w:color="auto"/>
          <w:bottom w:val="single" w:sz="4" w:space="1" w:color="auto"/>
          <w:right w:val="single" w:sz="4" w:space="4" w:color="auto"/>
        </w:pBdr>
        <w:ind w:left="3969" w:right="567"/>
        <w:jc w:val="both"/>
        <w:rPr>
          <w:b/>
          <w:bCs/>
        </w:rPr>
      </w:pPr>
    </w:p>
    <w:p w14:paraId="35135E37" w14:textId="77777777" w:rsidR="00F03BB0" w:rsidRDefault="00F03BB0" w:rsidP="005D280D">
      <w:pPr>
        <w:ind w:left="3969" w:right="567"/>
        <w:jc w:val="both"/>
        <w:rPr>
          <w:b/>
          <w:bCs/>
        </w:rPr>
      </w:pPr>
    </w:p>
    <w:p w14:paraId="59F91FC1" w14:textId="6765524E" w:rsidR="005E3349" w:rsidRDefault="005E3349" w:rsidP="005D280D">
      <w:pPr>
        <w:ind w:left="3969" w:right="567"/>
        <w:jc w:val="both"/>
      </w:pPr>
      <w:r w:rsidRPr="004B3288">
        <w:rPr>
          <w:b/>
          <w:bCs/>
        </w:rPr>
        <w:t>ATTENDU QU</w:t>
      </w:r>
      <w:r>
        <w:t>’il y a lieu de modifier les règlements d’emprunts en conséquence;</w:t>
      </w:r>
    </w:p>
    <w:p w14:paraId="454403DB" w14:textId="77777777" w:rsidR="005E3349" w:rsidRDefault="005E3349" w:rsidP="005D280D">
      <w:pPr>
        <w:ind w:left="3969" w:right="567"/>
        <w:jc w:val="both"/>
      </w:pPr>
    </w:p>
    <w:p w14:paraId="5D54D31B" w14:textId="77777777" w:rsidR="005E3349" w:rsidRDefault="005E3349" w:rsidP="005D280D">
      <w:pPr>
        <w:ind w:left="3969" w:right="567"/>
        <w:jc w:val="both"/>
      </w:pPr>
      <w:r w:rsidRPr="004B3288">
        <w:rPr>
          <w:b/>
          <w:bCs/>
        </w:rPr>
        <w:t>ATTENDU QUE</w:t>
      </w:r>
      <w:r>
        <w:t xml:space="preserve">, conformément au 1er alinéa de l’article 2 de la Loi sur les dettes et emprunts municipaux (RLRQ chapitre D-7), pour les fins de cet emprunt et pour le règlement d’emprunt numéro 361, la Municipalité du village de Tadoussac souhaite réaliser l’emprunt pour un terme plus court que celui originellement fixé à ces règlements : </w:t>
      </w:r>
    </w:p>
    <w:p w14:paraId="1A3397E4" w14:textId="77777777" w:rsidR="005E3349" w:rsidRDefault="005E3349" w:rsidP="005D280D">
      <w:pPr>
        <w:ind w:left="3969" w:right="567"/>
        <w:jc w:val="both"/>
      </w:pPr>
    </w:p>
    <w:p w14:paraId="4856BA94" w14:textId="77777777" w:rsidR="005E3349" w:rsidRPr="004B3288" w:rsidRDefault="005E3349" w:rsidP="005D280D">
      <w:pPr>
        <w:ind w:left="3969" w:right="567"/>
        <w:jc w:val="both"/>
        <w:rPr>
          <w:b/>
          <w:bCs/>
        </w:rPr>
      </w:pPr>
      <w:r w:rsidRPr="004B3288">
        <w:rPr>
          <w:b/>
          <w:bCs/>
        </w:rPr>
        <w:t>PAR CONSÉQUENT,</w:t>
      </w:r>
    </w:p>
    <w:p w14:paraId="424094CF" w14:textId="24A1E3DF" w:rsidR="005E3349" w:rsidRPr="004B3288" w:rsidRDefault="005E3349" w:rsidP="005D280D">
      <w:pPr>
        <w:ind w:left="3969" w:right="567"/>
        <w:jc w:val="both"/>
        <w:rPr>
          <w:b/>
          <w:bCs/>
        </w:rPr>
      </w:pPr>
      <w:r w:rsidRPr="004B3288">
        <w:rPr>
          <w:b/>
          <w:bCs/>
        </w:rPr>
        <w:t xml:space="preserve">IL EST PROPOSÉ PAR </w:t>
      </w:r>
      <w:r w:rsidR="004B3288" w:rsidRPr="004B3288">
        <w:rPr>
          <w:b/>
          <w:bCs/>
        </w:rPr>
        <w:t xml:space="preserve">MONSIEUR </w:t>
      </w:r>
      <w:r w:rsidRPr="004B3288">
        <w:rPr>
          <w:b/>
          <w:bCs/>
        </w:rPr>
        <w:t>GUY THERRIEN</w:t>
      </w:r>
    </w:p>
    <w:p w14:paraId="4299A942" w14:textId="77777777" w:rsidR="005E3349" w:rsidRPr="004B3288" w:rsidRDefault="005E3349" w:rsidP="005D280D">
      <w:pPr>
        <w:ind w:left="3969" w:right="567"/>
        <w:jc w:val="both"/>
        <w:rPr>
          <w:b/>
          <w:bCs/>
        </w:rPr>
      </w:pPr>
      <w:r w:rsidRPr="004B3288">
        <w:rPr>
          <w:b/>
          <w:bCs/>
        </w:rPr>
        <w:t>ET RÉSOLU À L’UNANIMITÉ DES CONSEILLERS</w:t>
      </w:r>
    </w:p>
    <w:p w14:paraId="1BFF1D93" w14:textId="77777777" w:rsidR="005E3349" w:rsidRDefault="005E3349" w:rsidP="005D280D">
      <w:pPr>
        <w:ind w:left="3969" w:right="567"/>
        <w:jc w:val="both"/>
      </w:pPr>
    </w:p>
    <w:p w14:paraId="251E46A7" w14:textId="77777777" w:rsidR="005E3349" w:rsidRDefault="005E3349" w:rsidP="005D280D">
      <w:pPr>
        <w:ind w:left="3969" w:right="567"/>
        <w:jc w:val="both"/>
      </w:pPr>
      <w:r w:rsidRPr="004B3288">
        <w:rPr>
          <w:b/>
          <w:bCs/>
        </w:rPr>
        <w:t>QUE</w:t>
      </w:r>
      <w:r>
        <w:t xml:space="preserve"> les règlements d’emprunts indiqués au 1er alinéa du préambule soient financés par billets, conformément à ce qui suit :</w:t>
      </w:r>
    </w:p>
    <w:p w14:paraId="15893BA1" w14:textId="77777777" w:rsidR="005E3349" w:rsidRDefault="005E3349" w:rsidP="005D280D">
      <w:pPr>
        <w:ind w:left="3969" w:right="567"/>
        <w:jc w:val="both"/>
      </w:pPr>
    </w:p>
    <w:p w14:paraId="4CC1437D" w14:textId="77777777" w:rsidR="005E3349" w:rsidRDefault="005E3349" w:rsidP="005D280D">
      <w:pPr>
        <w:ind w:left="3969" w:right="567"/>
        <w:jc w:val="both"/>
      </w:pPr>
      <w:r>
        <w:t>1.</w:t>
      </w:r>
      <w:r>
        <w:tab/>
        <w:t>Les billets seront datés du 19 décembre 2022;</w:t>
      </w:r>
    </w:p>
    <w:p w14:paraId="2D46EE80" w14:textId="77777777" w:rsidR="005E3349" w:rsidRDefault="005E3349" w:rsidP="005D280D">
      <w:pPr>
        <w:ind w:left="3969" w:right="567"/>
        <w:jc w:val="both"/>
      </w:pPr>
      <w:r>
        <w:t>2.</w:t>
      </w:r>
      <w:r>
        <w:tab/>
        <w:t>Les intérêts seront payables semi-annuellement, le 19 juin et le 19 décembre de chaque année;</w:t>
      </w:r>
    </w:p>
    <w:p w14:paraId="1538610C" w14:textId="77777777" w:rsidR="005E3349" w:rsidRDefault="005E3349" w:rsidP="005D280D">
      <w:pPr>
        <w:ind w:left="3969" w:right="567"/>
        <w:jc w:val="both"/>
      </w:pPr>
      <w:r>
        <w:t>3.</w:t>
      </w:r>
      <w:r>
        <w:tab/>
        <w:t>Les billets seront signés par le maire et la greffière-trésorière;</w:t>
      </w:r>
    </w:p>
    <w:p w14:paraId="617DD2A4" w14:textId="396F6C98" w:rsidR="008D7936" w:rsidRPr="008D7936" w:rsidRDefault="005E3349" w:rsidP="008D7936">
      <w:pPr>
        <w:ind w:left="3969" w:right="567"/>
        <w:jc w:val="both"/>
      </w:pPr>
      <w:r>
        <w:t>4.</w:t>
      </w:r>
      <w:r>
        <w:tab/>
        <w:t xml:space="preserve">Les billets, quant au capital, seront remboursés comme suit </w:t>
      </w:r>
    </w:p>
    <w:p w14:paraId="6AAF7871" w14:textId="77777777" w:rsidR="008D7936" w:rsidRDefault="008D7936" w:rsidP="008D7936">
      <w:pPr>
        <w:pBdr>
          <w:top w:val="single" w:sz="4" w:space="1" w:color="auto"/>
          <w:left w:val="single" w:sz="4" w:space="1" w:color="auto"/>
          <w:bottom w:val="single" w:sz="4" w:space="1" w:color="auto"/>
          <w:right w:val="single" w:sz="4" w:space="1" w:color="auto"/>
        </w:pBdr>
        <w:ind w:left="3969" w:right="567" w:firstLine="279"/>
        <w:rPr>
          <w:b/>
          <w:bCs/>
        </w:rPr>
      </w:pPr>
    </w:p>
    <w:p w14:paraId="2F4A1C90" w14:textId="4AE913F5" w:rsidR="00663E0B" w:rsidRPr="004B3288" w:rsidRDefault="00663E0B" w:rsidP="008D7936">
      <w:pPr>
        <w:pBdr>
          <w:top w:val="single" w:sz="4" w:space="1" w:color="auto"/>
          <w:left w:val="single" w:sz="4" w:space="1" w:color="auto"/>
          <w:bottom w:val="single" w:sz="4" w:space="1" w:color="auto"/>
          <w:right w:val="single" w:sz="4" w:space="1" w:color="auto"/>
        </w:pBdr>
        <w:ind w:left="3969" w:right="567" w:firstLine="279"/>
        <w:rPr>
          <w:b/>
          <w:bCs/>
        </w:rPr>
      </w:pPr>
      <w:r w:rsidRPr="004B3288">
        <w:rPr>
          <w:b/>
          <w:bCs/>
        </w:rPr>
        <w:t>2023</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t>160 300$</w:t>
      </w:r>
    </w:p>
    <w:p w14:paraId="49368672" w14:textId="77777777" w:rsidR="00663E0B" w:rsidRPr="004B3288" w:rsidRDefault="00663E0B" w:rsidP="008D7936">
      <w:pPr>
        <w:pBdr>
          <w:top w:val="single" w:sz="4" w:space="1" w:color="auto"/>
          <w:left w:val="single" w:sz="4" w:space="1" w:color="auto"/>
          <w:bottom w:val="single" w:sz="4" w:space="1" w:color="auto"/>
          <w:right w:val="single" w:sz="4" w:space="1" w:color="auto"/>
        </w:pBdr>
        <w:ind w:left="3969" w:right="567"/>
        <w:rPr>
          <w:b/>
          <w:bCs/>
        </w:rPr>
      </w:pPr>
      <w:r w:rsidRPr="004B3288">
        <w:rPr>
          <w:b/>
          <w:bCs/>
        </w:rPr>
        <w:tab/>
        <w:t>2024</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t>169 200$</w:t>
      </w:r>
    </w:p>
    <w:p w14:paraId="4BD09DDA" w14:textId="77777777" w:rsidR="00663E0B" w:rsidRPr="004B3288" w:rsidRDefault="00663E0B" w:rsidP="008D7936">
      <w:pPr>
        <w:pBdr>
          <w:top w:val="single" w:sz="4" w:space="1" w:color="auto"/>
          <w:left w:val="single" w:sz="4" w:space="1" w:color="auto"/>
          <w:bottom w:val="single" w:sz="4" w:space="1" w:color="auto"/>
          <w:right w:val="single" w:sz="4" w:space="1" w:color="auto"/>
        </w:pBdr>
        <w:ind w:left="3969" w:right="567"/>
        <w:rPr>
          <w:b/>
          <w:bCs/>
        </w:rPr>
      </w:pPr>
      <w:r w:rsidRPr="004B3288">
        <w:rPr>
          <w:b/>
          <w:bCs/>
        </w:rPr>
        <w:tab/>
        <w:t>2025</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t>178 500$</w:t>
      </w:r>
    </w:p>
    <w:p w14:paraId="1D449741" w14:textId="77777777" w:rsidR="00663E0B" w:rsidRPr="004B3288" w:rsidRDefault="00663E0B" w:rsidP="008D7936">
      <w:pPr>
        <w:pBdr>
          <w:top w:val="single" w:sz="4" w:space="1" w:color="auto"/>
          <w:left w:val="single" w:sz="4" w:space="1" w:color="auto"/>
          <w:bottom w:val="single" w:sz="4" w:space="1" w:color="auto"/>
          <w:right w:val="single" w:sz="4" w:space="1" w:color="auto"/>
        </w:pBdr>
        <w:ind w:left="3969" w:right="567"/>
        <w:rPr>
          <w:b/>
          <w:bCs/>
        </w:rPr>
      </w:pPr>
      <w:r w:rsidRPr="004B3288">
        <w:rPr>
          <w:b/>
          <w:bCs/>
        </w:rPr>
        <w:tab/>
        <w:t>2026</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t>188 500$</w:t>
      </w:r>
    </w:p>
    <w:p w14:paraId="6B6B5108" w14:textId="64D61AE4" w:rsidR="00663E0B" w:rsidRDefault="00663E0B" w:rsidP="008D7936">
      <w:pPr>
        <w:pBdr>
          <w:top w:val="single" w:sz="4" w:space="1" w:color="auto"/>
          <w:left w:val="single" w:sz="4" w:space="1" w:color="auto"/>
          <w:bottom w:val="single" w:sz="4" w:space="1" w:color="auto"/>
          <w:right w:val="single" w:sz="4" w:space="1" w:color="auto"/>
        </w:pBdr>
        <w:ind w:left="4248" w:right="567" w:hanging="279"/>
        <w:rPr>
          <w:b/>
          <w:bCs/>
        </w:rPr>
      </w:pPr>
      <w:r w:rsidRPr="004B3288">
        <w:rPr>
          <w:b/>
          <w:bCs/>
        </w:rPr>
        <w:tab/>
        <w:t>2027</w:t>
      </w:r>
      <w:r w:rsidRPr="004B3288">
        <w:rPr>
          <w:b/>
          <w:bCs/>
        </w:rPr>
        <w:tab/>
      </w:r>
      <w:r w:rsidRPr="004B3288">
        <w:rPr>
          <w:b/>
          <w:bCs/>
        </w:rPr>
        <w:tab/>
      </w:r>
      <w:r w:rsidRPr="004B3288">
        <w:rPr>
          <w:b/>
          <w:bCs/>
        </w:rPr>
        <w:tab/>
      </w:r>
      <w:r w:rsidRPr="004B3288">
        <w:rPr>
          <w:b/>
          <w:bCs/>
        </w:rPr>
        <w:tab/>
      </w:r>
      <w:r w:rsidRPr="004B3288">
        <w:rPr>
          <w:b/>
          <w:bCs/>
        </w:rPr>
        <w:tab/>
      </w:r>
      <w:r w:rsidRPr="004B3288">
        <w:rPr>
          <w:b/>
          <w:bCs/>
        </w:rPr>
        <w:tab/>
        <w:t>198</w:t>
      </w:r>
      <w:r>
        <w:rPr>
          <w:b/>
          <w:bCs/>
        </w:rPr>
        <w:t xml:space="preserve"> </w:t>
      </w:r>
      <w:r w:rsidRPr="004B3288">
        <w:rPr>
          <w:b/>
          <w:bCs/>
        </w:rPr>
        <w:t xml:space="preserve">900$ à payer en </w:t>
      </w:r>
    </w:p>
    <w:p w14:paraId="04D27FE3" w14:textId="14F6F60A" w:rsidR="008D7936" w:rsidRPr="004B3288" w:rsidRDefault="008D7936" w:rsidP="00214D03">
      <w:pPr>
        <w:pBdr>
          <w:top w:val="single" w:sz="4" w:space="1" w:color="auto"/>
          <w:left w:val="single" w:sz="4" w:space="1" w:color="auto"/>
          <w:bottom w:val="single" w:sz="4" w:space="1" w:color="auto"/>
          <w:right w:val="single" w:sz="4" w:space="1" w:color="auto"/>
        </w:pBdr>
        <w:ind w:left="4248" w:right="567" w:hanging="279"/>
        <w:rPr>
          <w:b/>
          <w:bCs/>
        </w:rPr>
      </w:pPr>
      <w:r>
        <w:rPr>
          <w:b/>
          <w:bCs/>
        </w:rPr>
        <w:tab/>
      </w:r>
      <w:r>
        <w:rPr>
          <w:b/>
          <w:bCs/>
        </w:rPr>
        <w:tab/>
      </w:r>
      <w:r>
        <w:rPr>
          <w:b/>
          <w:bCs/>
        </w:rPr>
        <w:tab/>
      </w:r>
      <w:r>
        <w:rPr>
          <w:b/>
          <w:bCs/>
        </w:rPr>
        <w:tab/>
      </w:r>
      <w:r>
        <w:rPr>
          <w:b/>
          <w:bCs/>
        </w:rPr>
        <w:tab/>
      </w:r>
      <w:r>
        <w:rPr>
          <w:b/>
          <w:bCs/>
        </w:rPr>
        <w:tab/>
      </w:r>
      <w:r>
        <w:rPr>
          <w:b/>
          <w:bCs/>
        </w:rPr>
        <w:tab/>
      </w:r>
      <w:r w:rsidR="00214D03">
        <w:rPr>
          <w:b/>
          <w:bCs/>
        </w:rPr>
        <w:t xml:space="preserve">                </w:t>
      </w:r>
      <w:r w:rsidRPr="004B3288">
        <w:rPr>
          <w:b/>
          <w:bCs/>
        </w:rPr>
        <w:t>2027</w:t>
      </w:r>
    </w:p>
    <w:p w14:paraId="7DE4FC51" w14:textId="219C1798" w:rsidR="00663E0B" w:rsidRDefault="00663E0B" w:rsidP="008D7936">
      <w:pPr>
        <w:pBdr>
          <w:top w:val="single" w:sz="4" w:space="1" w:color="auto"/>
          <w:left w:val="single" w:sz="4" w:space="1" w:color="auto"/>
          <w:bottom w:val="single" w:sz="4" w:space="1" w:color="auto"/>
          <w:right w:val="single" w:sz="4" w:space="1" w:color="auto"/>
        </w:pBdr>
        <w:ind w:left="3969" w:right="567"/>
        <w:jc w:val="both"/>
        <w:rPr>
          <w:b/>
          <w:bCs/>
        </w:rPr>
      </w:pPr>
      <w:r w:rsidRPr="004B3288">
        <w:rPr>
          <w:b/>
          <w:bCs/>
        </w:rPr>
        <w:tab/>
        <w:t>2027</w:t>
      </w:r>
      <w:r w:rsidRPr="004B3288">
        <w:rPr>
          <w:b/>
          <w:bCs/>
        </w:rPr>
        <w:tab/>
      </w:r>
      <w:r w:rsidRPr="004B3288">
        <w:rPr>
          <w:b/>
          <w:bCs/>
        </w:rPr>
        <w:tab/>
      </w:r>
      <w:r w:rsidRPr="004B3288">
        <w:rPr>
          <w:b/>
          <w:bCs/>
        </w:rPr>
        <w:tab/>
      </w:r>
      <w:r w:rsidRPr="004B3288">
        <w:rPr>
          <w:b/>
          <w:bCs/>
        </w:rPr>
        <w:tab/>
      </w:r>
      <w:r w:rsidRPr="004B3288">
        <w:rPr>
          <w:b/>
          <w:bCs/>
        </w:rPr>
        <w:tab/>
      </w:r>
      <w:proofErr w:type="gramStart"/>
      <w:r w:rsidRPr="004B3288">
        <w:rPr>
          <w:b/>
          <w:bCs/>
        </w:rPr>
        <w:tab/>
        <w:t xml:space="preserve">  30</w:t>
      </w:r>
      <w:proofErr w:type="gramEnd"/>
      <w:r w:rsidR="008D7936">
        <w:rPr>
          <w:b/>
          <w:bCs/>
        </w:rPr>
        <w:t> </w:t>
      </w:r>
      <w:r w:rsidRPr="004B3288">
        <w:rPr>
          <w:b/>
          <w:bCs/>
        </w:rPr>
        <w:t>400$</w:t>
      </w:r>
    </w:p>
    <w:p w14:paraId="7C41F0F7" w14:textId="77777777" w:rsidR="008D7936" w:rsidRDefault="008D7936" w:rsidP="008D7936">
      <w:pPr>
        <w:pBdr>
          <w:top w:val="single" w:sz="4" w:space="1" w:color="auto"/>
          <w:left w:val="single" w:sz="4" w:space="1" w:color="auto"/>
          <w:bottom w:val="single" w:sz="4" w:space="1" w:color="auto"/>
          <w:right w:val="single" w:sz="4" w:space="1" w:color="auto"/>
        </w:pBdr>
        <w:ind w:left="3969" w:right="567"/>
        <w:jc w:val="both"/>
        <w:rPr>
          <w:b/>
          <w:bCs/>
        </w:rPr>
      </w:pPr>
    </w:p>
    <w:p w14:paraId="76E0D601" w14:textId="77777777" w:rsidR="008D7936" w:rsidRDefault="008D7936" w:rsidP="008D7936">
      <w:pPr>
        <w:ind w:left="3828" w:right="567" w:hanging="3828"/>
        <w:jc w:val="both"/>
        <w:rPr>
          <w:b/>
          <w:bCs/>
        </w:rPr>
      </w:pPr>
    </w:p>
    <w:p w14:paraId="663527DF" w14:textId="3D72F31A" w:rsidR="005E3349" w:rsidRDefault="005E3349" w:rsidP="005D280D">
      <w:pPr>
        <w:ind w:left="3969" w:right="567"/>
        <w:jc w:val="both"/>
      </w:pPr>
      <w:r w:rsidRPr="004B3288">
        <w:rPr>
          <w:b/>
          <w:bCs/>
        </w:rPr>
        <w:t>QUE,</w:t>
      </w:r>
      <w:r>
        <w:t xml:space="preserve"> en ce qui concerne les amortissements annuels de capital prévus pour les années 2028 et suivantes, le terme prévu dans le règlement d’emprunt numéro 361 soit plus cours que celui originellement fixé, c’est-à-dire pour un terme de cinq (5) ans (à compter du 19 décembre 2022), au lieu du terme prescrit pour lesdits amortissements, chaque émission subséquente devant être pour le solde ou partie du solde dû sur l’emprunt.</w:t>
      </w:r>
    </w:p>
    <w:p w14:paraId="20478236" w14:textId="77777777" w:rsidR="005E3349" w:rsidRDefault="005E3349" w:rsidP="005D280D">
      <w:pPr>
        <w:ind w:left="3969" w:right="567"/>
        <w:jc w:val="both"/>
      </w:pPr>
    </w:p>
    <w:p w14:paraId="725B102E" w14:textId="77777777" w:rsidR="005E3349" w:rsidRDefault="005E3349" w:rsidP="005D280D">
      <w:pPr>
        <w:ind w:left="3969" w:right="567"/>
        <w:jc w:val="both"/>
      </w:pPr>
    </w:p>
    <w:p w14:paraId="5BAC9DDF" w14:textId="4A1F95FF" w:rsidR="00527E96" w:rsidRPr="00527E96" w:rsidRDefault="00527E96" w:rsidP="00527E96">
      <w:pPr>
        <w:ind w:left="3969" w:right="567" w:hanging="1842"/>
        <w:jc w:val="both"/>
        <w:rPr>
          <w:b/>
          <w:bCs/>
          <w:u w:val="single"/>
        </w:rPr>
      </w:pPr>
      <w:r w:rsidRPr="00C07EA0">
        <w:rPr>
          <w:b/>
          <w:bCs/>
        </w:rPr>
        <w:t>RÉSOLUTION</w:t>
      </w:r>
      <w:r>
        <w:rPr>
          <w:b/>
          <w:bCs/>
        </w:rPr>
        <w:tab/>
      </w:r>
      <w:r w:rsidR="005E3349" w:rsidRPr="00527E96">
        <w:rPr>
          <w:b/>
          <w:bCs/>
          <w:u w:val="single"/>
        </w:rPr>
        <w:t>RÉSOLUTION D’ADJUDICATION/RÈGLEMENTS # 306, #361,</w:t>
      </w:r>
    </w:p>
    <w:p w14:paraId="2A88A841" w14:textId="23982466" w:rsidR="005E3349" w:rsidRPr="00527E96" w:rsidRDefault="00527E96" w:rsidP="00527E96">
      <w:pPr>
        <w:ind w:left="3969" w:right="567" w:hanging="1842"/>
        <w:jc w:val="both"/>
        <w:rPr>
          <w:b/>
          <w:bCs/>
          <w:u w:val="single"/>
        </w:rPr>
      </w:pPr>
      <w:r w:rsidRPr="003F1E91">
        <w:rPr>
          <w:b/>
          <w:bCs/>
          <w:i/>
          <w:iCs/>
        </w:rPr>
        <w:t>2022-3</w:t>
      </w:r>
      <w:r>
        <w:rPr>
          <w:b/>
          <w:bCs/>
          <w:i/>
          <w:iCs/>
        </w:rPr>
        <w:t>60</w:t>
      </w:r>
      <w:r>
        <w:rPr>
          <w:b/>
          <w:bCs/>
          <w:i/>
          <w:iCs/>
        </w:rPr>
        <w:tab/>
      </w:r>
      <w:r w:rsidR="005E3349" w:rsidRPr="00527E96">
        <w:rPr>
          <w:b/>
          <w:bCs/>
          <w:u w:val="single"/>
        </w:rPr>
        <w:t>#364</w:t>
      </w:r>
    </w:p>
    <w:p w14:paraId="57AB7CAF" w14:textId="77777777" w:rsidR="005E3349" w:rsidRDefault="005E3349" w:rsidP="005D280D">
      <w:pPr>
        <w:ind w:left="3969" w:right="567"/>
        <w:jc w:val="both"/>
      </w:pPr>
    </w:p>
    <w:p w14:paraId="68DB32D1" w14:textId="77777777" w:rsidR="005E3349" w:rsidRPr="00527E96" w:rsidRDefault="005E3349" w:rsidP="005D280D">
      <w:pPr>
        <w:ind w:left="3969" w:right="567"/>
        <w:jc w:val="both"/>
        <w:rPr>
          <w:b/>
          <w:bCs/>
        </w:rPr>
      </w:pPr>
      <w:r w:rsidRPr="00527E96">
        <w:rPr>
          <w:b/>
          <w:bCs/>
        </w:rPr>
        <w:t>Soumissions pour l’émission de billets</w:t>
      </w:r>
    </w:p>
    <w:p w14:paraId="3C3975AF" w14:textId="1B6A4C21" w:rsidR="005E3349" w:rsidRDefault="005E3349" w:rsidP="005D280D">
      <w:pPr>
        <w:ind w:left="3969" w:right="567"/>
        <w:jc w:val="both"/>
      </w:pPr>
    </w:p>
    <w:p w14:paraId="57F75C70" w14:textId="77777777" w:rsidR="00DB7B26" w:rsidRDefault="00DB7B26" w:rsidP="005D280D">
      <w:pPr>
        <w:ind w:left="3969" w:right="567"/>
        <w:jc w:val="both"/>
      </w:pPr>
    </w:p>
    <w:p w14:paraId="7F7F1E64" w14:textId="77777777" w:rsidR="00DB7B26" w:rsidRDefault="00DB7B26" w:rsidP="00DB7B26">
      <w:pPr>
        <w:pBdr>
          <w:top w:val="single" w:sz="4" w:space="1" w:color="auto"/>
          <w:left w:val="single" w:sz="4" w:space="4" w:color="auto"/>
          <w:bottom w:val="single" w:sz="4" w:space="1" w:color="auto"/>
          <w:right w:val="single" w:sz="4" w:space="4" w:color="auto"/>
        </w:pBdr>
        <w:ind w:left="3969" w:right="567"/>
        <w:jc w:val="both"/>
      </w:pPr>
    </w:p>
    <w:p w14:paraId="03649AC9" w14:textId="3FCEE6F5" w:rsidR="005E3349" w:rsidRDefault="005E3349" w:rsidP="00DB7B26">
      <w:pPr>
        <w:pBdr>
          <w:top w:val="single" w:sz="4" w:space="1" w:color="auto"/>
          <w:left w:val="single" w:sz="4" w:space="4" w:color="auto"/>
          <w:bottom w:val="single" w:sz="4" w:space="1" w:color="auto"/>
          <w:right w:val="single" w:sz="4" w:space="4" w:color="auto"/>
        </w:pBdr>
        <w:ind w:left="3969" w:right="567"/>
        <w:jc w:val="both"/>
      </w:pPr>
      <w:r>
        <w:t>Date d’ouverture :</w:t>
      </w:r>
      <w:r>
        <w:tab/>
      </w:r>
    </w:p>
    <w:p w14:paraId="2BD67ECF" w14:textId="40EF6EB4" w:rsidR="005E3349" w:rsidRDefault="005E3349" w:rsidP="00DB7B26">
      <w:pPr>
        <w:pBdr>
          <w:top w:val="single" w:sz="4" w:space="1" w:color="auto"/>
          <w:left w:val="single" w:sz="4" w:space="4" w:color="auto"/>
          <w:bottom w:val="single" w:sz="4" w:space="1" w:color="auto"/>
          <w:right w:val="single" w:sz="4" w:space="4" w:color="auto"/>
        </w:pBdr>
        <w:ind w:left="3969" w:right="567"/>
        <w:jc w:val="both"/>
      </w:pPr>
      <w:r>
        <w:t>13 décembre 2022</w:t>
      </w:r>
      <w:r>
        <w:tab/>
        <w:t xml:space="preserve">Nombre de soumissions </w:t>
      </w:r>
      <w:r>
        <w:tab/>
        <w:t>3</w:t>
      </w:r>
      <w:r>
        <w:tab/>
      </w:r>
    </w:p>
    <w:p w14:paraId="43C7BADC" w14:textId="77777777" w:rsidR="00527E96" w:rsidRDefault="005E3349" w:rsidP="00DB7B26">
      <w:pPr>
        <w:pBdr>
          <w:top w:val="single" w:sz="4" w:space="1" w:color="auto"/>
          <w:left w:val="single" w:sz="4" w:space="4" w:color="auto"/>
          <w:bottom w:val="single" w:sz="4" w:space="1" w:color="auto"/>
          <w:right w:val="single" w:sz="4" w:space="4" w:color="auto"/>
        </w:pBdr>
        <w:ind w:left="3969" w:right="567"/>
        <w:jc w:val="both"/>
      </w:pPr>
      <w:r>
        <w:t>Heure d’ouverture :</w:t>
      </w:r>
      <w:r>
        <w:tab/>
        <w:t>10 h</w:t>
      </w:r>
      <w:r>
        <w:tab/>
      </w:r>
    </w:p>
    <w:p w14:paraId="5ECB92E7" w14:textId="605862DC" w:rsidR="005E3349" w:rsidRDefault="005E3349" w:rsidP="00DB7B26">
      <w:pPr>
        <w:pBdr>
          <w:top w:val="single" w:sz="4" w:space="1" w:color="auto"/>
          <w:left w:val="single" w:sz="4" w:space="4" w:color="auto"/>
          <w:bottom w:val="single" w:sz="4" w:space="1" w:color="auto"/>
          <w:right w:val="single" w:sz="4" w:space="4" w:color="auto"/>
        </w:pBdr>
        <w:ind w:left="3969" w:right="567"/>
        <w:jc w:val="both"/>
      </w:pPr>
      <w:r>
        <w:t xml:space="preserve">Échéance moyenne </w:t>
      </w:r>
      <w:r w:rsidR="00527E96">
        <w:tab/>
      </w:r>
      <w:r>
        <w:t>:3 ans et 2 mois</w:t>
      </w:r>
    </w:p>
    <w:p w14:paraId="7CA6DAD6" w14:textId="77777777" w:rsidR="00527E96" w:rsidRDefault="005E3349" w:rsidP="00DB7B26">
      <w:pPr>
        <w:pBdr>
          <w:top w:val="single" w:sz="4" w:space="1" w:color="auto"/>
          <w:left w:val="single" w:sz="4" w:space="4" w:color="auto"/>
          <w:bottom w:val="single" w:sz="4" w:space="1" w:color="auto"/>
          <w:right w:val="single" w:sz="4" w:space="4" w:color="auto"/>
        </w:pBdr>
        <w:ind w:left="3969" w:right="567"/>
        <w:jc w:val="both"/>
      </w:pPr>
      <w:r>
        <w:t>Lieu d’ouverture :</w:t>
      </w:r>
      <w:r>
        <w:tab/>
      </w:r>
      <w:proofErr w:type="gramStart"/>
      <w:r>
        <w:t>Ministère</w:t>
      </w:r>
      <w:proofErr w:type="gramEnd"/>
      <w:r>
        <w:t xml:space="preserve"> des Finances du Québec</w:t>
      </w:r>
      <w:r>
        <w:tab/>
      </w:r>
    </w:p>
    <w:p w14:paraId="32776A30" w14:textId="2826442C" w:rsidR="005E3349" w:rsidRDefault="005E3349" w:rsidP="00DB7B26">
      <w:pPr>
        <w:pBdr>
          <w:top w:val="single" w:sz="4" w:space="1" w:color="auto"/>
          <w:left w:val="single" w:sz="4" w:space="4" w:color="auto"/>
          <w:bottom w:val="single" w:sz="4" w:space="1" w:color="auto"/>
          <w:right w:val="single" w:sz="4" w:space="4" w:color="auto"/>
        </w:pBdr>
        <w:ind w:left="3969" w:right="567"/>
        <w:jc w:val="both"/>
      </w:pPr>
      <w:r>
        <w:t xml:space="preserve">Date d’émission : </w:t>
      </w:r>
      <w:r>
        <w:tab/>
        <w:t>19 décembre 2022</w:t>
      </w:r>
      <w:r>
        <w:tab/>
      </w:r>
    </w:p>
    <w:p w14:paraId="46317A91" w14:textId="4ABDD6EB" w:rsidR="005E3349" w:rsidRDefault="005E3349" w:rsidP="00DB7B26">
      <w:pPr>
        <w:pBdr>
          <w:top w:val="single" w:sz="4" w:space="1" w:color="auto"/>
          <w:left w:val="single" w:sz="4" w:space="4" w:color="auto"/>
          <w:bottom w:val="single" w:sz="4" w:space="1" w:color="auto"/>
          <w:right w:val="single" w:sz="4" w:space="4" w:color="auto"/>
        </w:pBdr>
        <w:ind w:left="3969" w:right="567"/>
        <w:jc w:val="both"/>
      </w:pPr>
      <w:r>
        <w:t>Montant :</w:t>
      </w:r>
      <w:r>
        <w:tab/>
      </w:r>
      <w:r w:rsidR="00527E96">
        <w:tab/>
      </w:r>
      <w:r>
        <w:t>925 800 $</w:t>
      </w:r>
      <w:r>
        <w:tab/>
      </w:r>
      <w:r>
        <w:tab/>
      </w:r>
      <w:r>
        <w:tab/>
      </w:r>
    </w:p>
    <w:p w14:paraId="6FEAC11F" w14:textId="77777777" w:rsidR="00DB7B26" w:rsidRDefault="00DB7B26" w:rsidP="00DB7B26">
      <w:pPr>
        <w:pBdr>
          <w:top w:val="single" w:sz="4" w:space="1" w:color="auto"/>
          <w:left w:val="single" w:sz="4" w:space="4" w:color="auto"/>
          <w:bottom w:val="single" w:sz="4" w:space="1" w:color="auto"/>
          <w:right w:val="single" w:sz="4" w:space="4" w:color="auto"/>
        </w:pBdr>
        <w:ind w:left="3969" w:right="567"/>
        <w:jc w:val="both"/>
      </w:pPr>
    </w:p>
    <w:p w14:paraId="7337D7E7" w14:textId="2CDBFA1C" w:rsidR="005E3349" w:rsidRDefault="005E3349" w:rsidP="005D280D">
      <w:pPr>
        <w:ind w:left="3969" w:right="567"/>
        <w:jc w:val="both"/>
      </w:pPr>
    </w:p>
    <w:p w14:paraId="0E16CAAF" w14:textId="77777777" w:rsidR="00DB7B26" w:rsidRDefault="00DB7B26" w:rsidP="005D280D">
      <w:pPr>
        <w:ind w:left="3969" w:right="567"/>
        <w:jc w:val="both"/>
      </w:pPr>
    </w:p>
    <w:p w14:paraId="4062A0D8" w14:textId="77777777" w:rsidR="005E3349" w:rsidRDefault="005E3349" w:rsidP="005D280D">
      <w:pPr>
        <w:ind w:left="3969" w:right="567"/>
        <w:jc w:val="both"/>
      </w:pPr>
      <w:r w:rsidRPr="00527E96">
        <w:rPr>
          <w:b/>
          <w:bCs/>
        </w:rPr>
        <w:t>ATTENDU QUE</w:t>
      </w:r>
      <w:r>
        <w:t xml:space="preserve"> la Municipalité du village de Tadoussac a demandé, à cet égard, par l'entremise du système électronique </w:t>
      </w:r>
      <w:proofErr w:type="gramStart"/>
      <w:r>
        <w:t>\«</w:t>
      </w:r>
      <w:proofErr w:type="gramEnd"/>
      <w:r>
        <w:t xml:space="preserve"> Service d'adjudication et de publication des résultats de titres d'emprunts émis aux fins du financement municipal\», des soumissions pour la vente d'une émission de billets, datée du 19 décembre 2022, au montant de 925 800 $;</w:t>
      </w:r>
    </w:p>
    <w:p w14:paraId="22C155EA" w14:textId="77777777" w:rsidR="005E3349" w:rsidRDefault="005E3349" w:rsidP="005D280D">
      <w:pPr>
        <w:ind w:left="3969" w:right="567"/>
        <w:jc w:val="both"/>
      </w:pPr>
    </w:p>
    <w:p w14:paraId="6E09A482" w14:textId="69637C77" w:rsidR="005E3349" w:rsidRDefault="005E3349" w:rsidP="005D280D">
      <w:pPr>
        <w:ind w:left="3969" w:right="567"/>
        <w:jc w:val="both"/>
      </w:pPr>
      <w:r w:rsidRPr="00527E96">
        <w:rPr>
          <w:b/>
          <w:bCs/>
        </w:rPr>
        <w:t xml:space="preserve">ATTENDU </w:t>
      </w:r>
      <w:proofErr w:type="spellStart"/>
      <w:r w:rsidRPr="00527E96">
        <w:rPr>
          <w:b/>
          <w:bCs/>
        </w:rPr>
        <w:t>QU</w:t>
      </w:r>
      <w:r w:rsidRPr="00D72B6D">
        <w:rPr>
          <w:b/>
          <w:bCs/>
        </w:rPr>
        <w:t>'</w:t>
      </w:r>
      <w:r w:rsidR="00D72B6D">
        <w:t>à</w:t>
      </w:r>
      <w:proofErr w:type="spellEnd"/>
      <w:r>
        <w:t xml:space="preserve"> la suite de l'appel d'offres public pour la vente de l'émission désignée </w:t>
      </w:r>
      <w:proofErr w:type="spellStart"/>
      <w:r>
        <w:t>ci dessus</w:t>
      </w:r>
      <w:proofErr w:type="spellEnd"/>
      <w:r>
        <w:t>, le ministère des Finances a reçu trois soumissions conformes, le tout selon l'article 555 de la Loi sur les cités et les villes (RLRQ, chapitre C 19) ou l'article 1066 du Code municipal du Québec (RLRQ, chapitre C 27.1) et de la résolution adoptée en vertu de cet article.</w:t>
      </w:r>
    </w:p>
    <w:p w14:paraId="02F8F967" w14:textId="77777777" w:rsidR="005E3349" w:rsidRDefault="005E3349" w:rsidP="005D280D">
      <w:pPr>
        <w:ind w:left="3969" w:right="567"/>
        <w:jc w:val="both"/>
      </w:pPr>
    </w:p>
    <w:p w14:paraId="2484A6BB" w14:textId="77777777" w:rsidR="005E3349" w:rsidRDefault="005E3349" w:rsidP="00527E96">
      <w:pPr>
        <w:ind w:left="4239" w:right="567" w:hanging="270"/>
        <w:jc w:val="both"/>
      </w:pPr>
      <w:proofErr w:type="gramStart"/>
      <w:r>
        <w:t xml:space="preserve">1  </w:t>
      </w:r>
      <w:r>
        <w:tab/>
      </w:r>
      <w:proofErr w:type="gramEnd"/>
      <w:r>
        <w:t>CAISSE POPULAIRE DESJARDINS DU SAGUENAY ST LAURENT</w:t>
      </w:r>
    </w:p>
    <w:p w14:paraId="0FFD2443" w14:textId="77777777" w:rsidR="005E3349" w:rsidRDefault="005E3349" w:rsidP="005D280D">
      <w:pPr>
        <w:ind w:left="3969" w:right="567"/>
        <w:jc w:val="both"/>
      </w:pPr>
    </w:p>
    <w:p w14:paraId="7D64DE07" w14:textId="77777777" w:rsidR="005E3349" w:rsidRDefault="005E3349" w:rsidP="005D280D">
      <w:pPr>
        <w:ind w:left="3969" w:right="567"/>
        <w:jc w:val="both"/>
      </w:pPr>
      <w:r>
        <w:tab/>
      </w:r>
      <w:r>
        <w:tab/>
        <w:t>160 300 $</w:t>
      </w:r>
      <w:r>
        <w:tab/>
      </w:r>
      <w:r>
        <w:tab/>
        <w:t>4,84000 %</w:t>
      </w:r>
      <w:r>
        <w:tab/>
      </w:r>
      <w:r>
        <w:tab/>
        <w:t>2023</w:t>
      </w:r>
    </w:p>
    <w:p w14:paraId="21A69B85" w14:textId="77777777" w:rsidR="005E3349" w:rsidRDefault="005E3349" w:rsidP="005D280D">
      <w:pPr>
        <w:ind w:left="3969" w:right="567"/>
        <w:jc w:val="both"/>
      </w:pPr>
      <w:r>
        <w:tab/>
      </w:r>
      <w:r>
        <w:tab/>
        <w:t>169 200 $</w:t>
      </w:r>
      <w:r>
        <w:tab/>
      </w:r>
      <w:r>
        <w:tab/>
        <w:t>4,84000 %</w:t>
      </w:r>
      <w:r>
        <w:tab/>
      </w:r>
      <w:r>
        <w:tab/>
        <w:t>2024</w:t>
      </w:r>
    </w:p>
    <w:p w14:paraId="0FA9033A" w14:textId="77777777" w:rsidR="005E3349" w:rsidRDefault="005E3349" w:rsidP="005D280D">
      <w:pPr>
        <w:ind w:left="3969" w:right="567"/>
        <w:jc w:val="both"/>
      </w:pPr>
      <w:r>
        <w:tab/>
      </w:r>
      <w:r>
        <w:tab/>
        <w:t>178 500 $</w:t>
      </w:r>
      <w:r>
        <w:tab/>
      </w:r>
      <w:r>
        <w:tab/>
        <w:t>4,84000 %</w:t>
      </w:r>
      <w:r>
        <w:tab/>
      </w:r>
      <w:r>
        <w:tab/>
        <w:t>2025</w:t>
      </w:r>
    </w:p>
    <w:p w14:paraId="61ED8D9A" w14:textId="77777777" w:rsidR="005E3349" w:rsidRDefault="005E3349" w:rsidP="005D280D">
      <w:pPr>
        <w:ind w:left="3969" w:right="567"/>
        <w:jc w:val="both"/>
      </w:pPr>
      <w:r>
        <w:tab/>
      </w:r>
      <w:r>
        <w:tab/>
        <w:t>188 500 $</w:t>
      </w:r>
      <w:r>
        <w:tab/>
      </w:r>
      <w:r>
        <w:tab/>
        <w:t>4,84000 %</w:t>
      </w:r>
      <w:r>
        <w:tab/>
      </w:r>
      <w:r>
        <w:tab/>
        <w:t>2026</w:t>
      </w:r>
    </w:p>
    <w:p w14:paraId="715E3C5C" w14:textId="77777777" w:rsidR="005E3349" w:rsidRDefault="005E3349" w:rsidP="005D280D">
      <w:pPr>
        <w:ind w:left="3969" w:right="567"/>
        <w:jc w:val="both"/>
      </w:pPr>
      <w:r>
        <w:tab/>
      </w:r>
      <w:r>
        <w:tab/>
        <w:t>229 300 $</w:t>
      </w:r>
      <w:r>
        <w:tab/>
      </w:r>
      <w:r>
        <w:tab/>
        <w:t>4,84000 %</w:t>
      </w:r>
      <w:r>
        <w:tab/>
      </w:r>
      <w:r>
        <w:tab/>
        <w:t>2027</w:t>
      </w:r>
    </w:p>
    <w:p w14:paraId="473E9972" w14:textId="77777777" w:rsidR="005E3349" w:rsidRDefault="005E3349" w:rsidP="005D280D">
      <w:pPr>
        <w:ind w:left="3969" w:right="567"/>
        <w:jc w:val="both"/>
      </w:pPr>
    </w:p>
    <w:p w14:paraId="4791865A" w14:textId="77777777" w:rsidR="005E3349" w:rsidRDefault="005E3349" w:rsidP="005D280D">
      <w:pPr>
        <w:ind w:left="3969" w:right="567"/>
        <w:jc w:val="both"/>
      </w:pPr>
      <w:r>
        <w:tab/>
      </w:r>
      <w:r>
        <w:tab/>
      </w:r>
      <w:r>
        <w:tab/>
        <w:t>Prix : 100,00000</w:t>
      </w:r>
      <w:r>
        <w:tab/>
      </w:r>
      <w:r>
        <w:tab/>
        <w:t>Coût réel : 4,84000 %</w:t>
      </w:r>
    </w:p>
    <w:p w14:paraId="34DBFFAA" w14:textId="77777777" w:rsidR="005E3349" w:rsidRDefault="005E3349" w:rsidP="005D280D">
      <w:pPr>
        <w:ind w:left="3969" w:right="567"/>
        <w:jc w:val="both"/>
      </w:pPr>
    </w:p>
    <w:p w14:paraId="76EBF5D8" w14:textId="77777777" w:rsidR="005E3349" w:rsidRDefault="005E3349" w:rsidP="005D280D">
      <w:pPr>
        <w:ind w:left="3969" w:right="567"/>
        <w:jc w:val="both"/>
      </w:pPr>
      <w:proofErr w:type="gramStart"/>
      <w:r>
        <w:t xml:space="preserve">2  </w:t>
      </w:r>
      <w:r>
        <w:tab/>
      </w:r>
      <w:proofErr w:type="gramEnd"/>
      <w:r>
        <w:t>BANQUE ROYALE DU CANADA</w:t>
      </w:r>
    </w:p>
    <w:p w14:paraId="55435E8C" w14:textId="77777777" w:rsidR="005E3349" w:rsidRDefault="005E3349" w:rsidP="005D280D">
      <w:pPr>
        <w:ind w:left="3969" w:right="567"/>
        <w:jc w:val="both"/>
      </w:pPr>
    </w:p>
    <w:p w14:paraId="148EFD19" w14:textId="77777777" w:rsidR="005E3349" w:rsidRDefault="005E3349" w:rsidP="005D280D">
      <w:pPr>
        <w:ind w:left="3969" w:right="567"/>
        <w:jc w:val="both"/>
      </w:pPr>
      <w:r>
        <w:tab/>
      </w:r>
      <w:r>
        <w:tab/>
        <w:t>160 300 $</w:t>
      </w:r>
      <w:r>
        <w:tab/>
      </w:r>
      <w:r>
        <w:tab/>
        <w:t>4,92000 %</w:t>
      </w:r>
      <w:r>
        <w:tab/>
      </w:r>
      <w:r>
        <w:tab/>
        <w:t>2023</w:t>
      </w:r>
    </w:p>
    <w:p w14:paraId="4C90728F" w14:textId="77777777" w:rsidR="005E3349" w:rsidRDefault="005E3349" w:rsidP="005D280D">
      <w:pPr>
        <w:ind w:left="3969" w:right="567"/>
        <w:jc w:val="both"/>
      </w:pPr>
      <w:r>
        <w:tab/>
      </w:r>
      <w:r>
        <w:tab/>
        <w:t>169 200 $</w:t>
      </w:r>
      <w:r>
        <w:tab/>
      </w:r>
      <w:r>
        <w:tab/>
        <w:t>4,92000 %</w:t>
      </w:r>
      <w:r>
        <w:tab/>
      </w:r>
      <w:r>
        <w:tab/>
        <w:t>2024</w:t>
      </w:r>
    </w:p>
    <w:p w14:paraId="5C87C6EB" w14:textId="77777777" w:rsidR="005E3349" w:rsidRDefault="005E3349" w:rsidP="005D280D">
      <w:pPr>
        <w:ind w:left="3969" w:right="567"/>
        <w:jc w:val="both"/>
      </w:pPr>
      <w:r>
        <w:tab/>
      </w:r>
      <w:r>
        <w:tab/>
        <w:t>178 500 $</w:t>
      </w:r>
      <w:r>
        <w:tab/>
      </w:r>
      <w:r>
        <w:tab/>
        <w:t>4,92000 %</w:t>
      </w:r>
      <w:r>
        <w:tab/>
      </w:r>
      <w:r>
        <w:tab/>
        <w:t>2025</w:t>
      </w:r>
    </w:p>
    <w:p w14:paraId="5FE6FF95" w14:textId="77777777" w:rsidR="005E3349" w:rsidRDefault="005E3349" w:rsidP="005D280D">
      <w:pPr>
        <w:ind w:left="3969" w:right="567"/>
        <w:jc w:val="both"/>
      </w:pPr>
      <w:r>
        <w:tab/>
      </w:r>
      <w:r>
        <w:tab/>
        <w:t>188 500 $</w:t>
      </w:r>
      <w:r>
        <w:tab/>
      </w:r>
      <w:r>
        <w:tab/>
        <w:t>4,92000 %</w:t>
      </w:r>
      <w:r>
        <w:tab/>
      </w:r>
      <w:r>
        <w:tab/>
        <w:t>2026</w:t>
      </w:r>
    </w:p>
    <w:p w14:paraId="3BE7EBA5" w14:textId="77777777" w:rsidR="005E3349" w:rsidRDefault="005E3349" w:rsidP="005D280D">
      <w:pPr>
        <w:ind w:left="3969" w:right="567"/>
        <w:jc w:val="both"/>
      </w:pPr>
      <w:r>
        <w:tab/>
      </w:r>
      <w:r>
        <w:tab/>
        <w:t>229 300 $</w:t>
      </w:r>
      <w:r>
        <w:tab/>
      </w:r>
      <w:r>
        <w:tab/>
        <w:t>4,92000 %</w:t>
      </w:r>
      <w:r>
        <w:tab/>
      </w:r>
      <w:r>
        <w:tab/>
        <w:t>2027</w:t>
      </w:r>
    </w:p>
    <w:p w14:paraId="4B47DDBA" w14:textId="77777777" w:rsidR="005E3349" w:rsidRDefault="005E3349" w:rsidP="005D280D">
      <w:pPr>
        <w:ind w:left="3969" w:right="567"/>
        <w:jc w:val="both"/>
      </w:pPr>
    </w:p>
    <w:p w14:paraId="1F11F8AC" w14:textId="77777777" w:rsidR="005E3349" w:rsidRDefault="005E3349" w:rsidP="005D280D">
      <w:pPr>
        <w:ind w:left="3969" w:right="567"/>
        <w:jc w:val="both"/>
      </w:pPr>
      <w:r>
        <w:tab/>
      </w:r>
      <w:r>
        <w:tab/>
      </w:r>
      <w:r>
        <w:tab/>
        <w:t>Prix : 100,00000</w:t>
      </w:r>
      <w:r>
        <w:tab/>
      </w:r>
      <w:r>
        <w:tab/>
        <w:t>Coût réel : 4,92000 %</w:t>
      </w:r>
    </w:p>
    <w:p w14:paraId="0F7D98A2" w14:textId="77777777" w:rsidR="005E3349" w:rsidRDefault="005E3349" w:rsidP="005D280D">
      <w:pPr>
        <w:ind w:left="3969" w:right="567"/>
        <w:jc w:val="both"/>
      </w:pPr>
    </w:p>
    <w:p w14:paraId="60553087" w14:textId="77777777" w:rsidR="005E3349" w:rsidRDefault="005E3349" w:rsidP="005D280D">
      <w:pPr>
        <w:ind w:left="3969" w:right="567"/>
        <w:jc w:val="both"/>
      </w:pPr>
      <w:proofErr w:type="gramStart"/>
      <w:r>
        <w:t xml:space="preserve">3  </w:t>
      </w:r>
      <w:r>
        <w:tab/>
      </w:r>
      <w:proofErr w:type="gramEnd"/>
      <w:r>
        <w:t>FINANCIÈRE BANQUE NATIONALE INC.</w:t>
      </w:r>
    </w:p>
    <w:p w14:paraId="3F33954B" w14:textId="77777777" w:rsidR="005E3349" w:rsidRDefault="005E3349" w:rsidP="005D280D">
      <w:pPr>
        <w:ind w:left="3969" w:right="567"/>
        <w:jc w:val="both"/>
      </w:pPr>
    </w:p>
    <w:p w14:paraId="38F32774" w14:textId="77777777" w:rsidR="005E3349" w:rsidRDefault="005E3349" w:rsidP="005D280D">
      <w:pPr>
        <w:ind w:left="3969" w:right="567"/>
        <w:jc w:val="both"/>
      </w:pPr>
      <w:r>
        <w:tab/>
      </w:r>
      <w:r>
        <w:tab/>
        <w:t>160 300 $</w:t>
      </w:r>
      <w:r>
        <w:tab/>
      </w:r>
      <w:r>
        <w:tab/>
        <w:t>5,00000 %</w:t>
      </w:r>
      <w:r>
        <w:tab/>
      </w:r>
      <w:r>
        <w:tab/>
        <w:t>2023</w:t>
      </w:r>
    </w:p>
    <w:p w14:paraId="633D525F" w14:textId="77777777" w:rsidR="005E3349" w:rsidRDefault="005E3349" w:rsidP="005D280D">
      <w:pPr>
        <w:ind w:left="3969" w:right="567"/>
        <w:jc w:val="both"/>
      </w:pPr>
      <w:r>
        <w:tab/>
      </w:r>
      <w:r>
        <w:tab/>
        <w:t>169 200 $</w:t>
      </w:r>
      <w:r>
        <w:tab/>
      </w:r>
      <w:r>
        <w:tab/>
        <w:t>4,60000 %</w:t>
      </w:r>
      <w:r>
        <w:tab/>
      </w:r>
      <w:r>
        <w:tab/>
        <w:t>2024</w:t>
      </w:r>
    </w:p>
    <w:p w14:paraId="428E006C" w14:textId="77777777" w:rsidR="005E3349" w:rsidRDefault="005E3349" w:rsidP="005D280D">
      <w:pPr>
        <w:ind w:left="3969" w:right="567"/>
        <w:jc w:val="both"/>
      </w:pPr>
      <w:r>
        <w:tab/>
      </w:r>
      <w:r>
        <w:tab/>
        <w:t>178 500 $</w:t>
      </w:r>
      <w:r>
        <w:tab/>
      </w:r>
      <w:r>
        <w:tab/>
        <w:t>4,65000 %</w:t>
      </w:r>
      <w:r>
        <w:tab/>
      </w:r>
      <w:r>
        <w:tab/>
        <w:t>2025</w:t>
      </w:r>
    </w:p>
    <w:p w14:paraId="5CB2F704" w14:textId="77777777" w:rsidR="005E3349" w:rsidRDefault="005E3349" w:rsidP="005D280D">
      <w:pPr>
        <w:ind w:left="3969" w:right="567"/>
        <w:jc w:val="both"/>
      </w:pPr>
      <w:r>
        <w:tab/>
      </w:r>
      <w:r>
        <w:tab/>
        <w:t>188 500 $</w:t>
      </w:r>
      <w:r>
        <w:tab/>
      </w:r>
      <w:r>
        <w:tab/>
        <w:t>4,55000 %</w:t>
      </w:r>
      <w:r>
        <w:tab/>
      </w:r>
      <w:r>
        <w:tab/>
        <w:t>2026</w:t>
      </w:r>
    </w:p>
    <w:p w14:paraId="58BB2EBE" w14:textId="77777777" w:rsidR="005E3349" w:rsidRDefault="005E3349" w:rsidP="005D280D">
      <w:pPr>
        <w:ind w:left="3969" w:right="567"/>
        <w:jc w:val="both"/>
      </w:pPr>
      <w:r>
        <w:tab/>
      </w:r>
      <w:r>
        <w:tab/>
        <w:t>229 300 $</w:t>
      </w:r>
      <w:r>
        <w:tab/>
      </w:r>
      <w:r>
        <w:tab/>
        <w:t>4,50000 %</w:t>
      </w:r>
      <w:r>
        <w:tab/>
      </w:r>
      <w:r>
        <w:tab/>
        <w:t>2027</w:t>
      </w:r>
    </w:p>
    <w:p w14:paraId="1FFD0425" w14:textId="77777777" w:rsidR="005E3349" w:rsidRDefault="005E3349" w:rsidP="005D280D">
      <w:pPr>
        <w:ind w:left="3969" w:right="567"/>
        <w:jc w:val="both"/>
      </w:pPr>
    </w:p>
    <w:p w14:paraId="4894C01B" w14:textId="2DB6A9F2" w:rsidR="005E3349" w:rsidRDefault="005E3349" w:rsidP="005D280D">
      <w:pPr>
        <w:ind w:left="3969" w:right="567"/>
        <w:jc w:val="both"/>
      </w:pPr>
      <w:r>
        <w:tab/>
      </w:r>
      <w:r>
        <w:tab/>
      </w:r>
      <w:r>
        <w:tab/>
        <w:t>Prix : 98,86900</w:t>
      </w:r>
      <w:r>
        <w:tab/>
      </w:r>
      <w:r>
        <w:tab/>
        <w:t>Coût réel : 4,97783 %</w:t>
      </w:r>
    </w:p>
    <w:p w14:paraId="53A2695A" w14:textId="77777777" w:rsidR="00B54776" w:rsidRDefault="00B54776" w:rsidP="005D280D">
      <w:pPr>
        <w:ind w:left="3969" w:right="567"/>
        <w:jc w:val="both"/>
      </w:pPr>
    </w:p>
    <w:p w14:paraId="7F6A5324" w14:textId="2E6B56EE" w:rsidR="005E3349" w:rsidRDefault="005E3349" w:rsidP="00B54776">
      <w:pPr>
        <w:ind w:right="567"/>
        <w:jc w:val="both"/>
      </w:pPr>
    </w:p>
    <w:p w14:paraId="2D0475E1" w14:textId="77777777" w:rsidR="005E3349" w:rsidRDefault="005E3349" w:rsidP="005D280D">
      <w:pPr>
        <w:ind w:left="3969" w:right="567"/>
        <w:jc w:val="both"/>
      </w:pPr>
      <w:r w:rsidRPr="0084543E">
        <w:rPr>
          <w:b/>
          <w:bCs/>
        </w:rPr>
        <w:t>ATTENDU QUE</w:t>
      </w:r>
      <w:r>
        <w:t xml:space="preserve"> le résultat du calcul des coûts réels indique que la soumission présentée par la </w:t>
      </w:r>
      <w:r w:rsidRPr="0084543E">
        <w:rPr>
          <w:b/>
          <w:bCs/>
        </w:rPr>
        <w:t>CAISSE POPULAIRE DESJARDINS</w:t>
      </w:r>
      <w:r>
        <w:t xml:space="preserve"> </w:t>
      </w:r>
      <w:r w:rsidRPr="0084543E">
        <w:rPr>
          <w:b/>
          <w:bCs/>
        </w:rPr>
        <w:t xml:space="preserve">DU SAGUENAY ST LAURENT </w:t>
      </w:r>
      <w:r>
        <w:t>est la plus avantageuse;</w:t>
      </w:r>
    </w:p>
    <w:p w14:paraId="1F2AFE80" w14:textId="77777777" w:rsidR="005E3349" w:rsidRDefault="005E3349" w:rsidP="005D280D">
      <w:pPr>
        <w:ind w:left="3969" w:right="567"/>
        <w:jc w:val="both"/>
      </w:pPr>
    </w:p>
    <w:p w14:paraId="4F722C19" w14:textId="77777777" w:rsidR="005E3349" w:rsidRPr="0084543E" w:rsidRDefault="005E3349" w:rsidP="005D280D">
      <w:pPr>
        <w:ind w:left="3969" w:right="567"/>
        <w:jc w:val="both"/>
        <w:rPr>
          <w:b/>
          <w:bCs/>
        </w:rPr>
      </w:pPr>
      <w:r w:rsidRPr="0084543E">
        <w:rPr>
          <w:b/>
          <w:bCs/>
        </w:rPr>
        <w:t>IL EST PROPOSÉ PAR MADAME STÉPHANIE TREMBLAY</w:t>
      </w:r>
    </w:p>
    <w:p w14:paraId="6A128C61" w14:textId="77777777" w:rsidR="005E3349" w:rsidRPr="0084543E" w:rsidRDefault="005E3349" w:rsidP="005D280D">
      <w:pPr>
        <w:ind w:left="3969" w:right="567"/>
        <w:jc w:val="both"/>
        <w:rPr>
          <w:b/>
          <w:bCs/>
        </w:rPr>
      </w:pPr>
      <w:r w:rsidRPr="0084543E">
        <w:rPr>
          <w:b/>
          <w:bCs/>
        </w:rPr>
        <w:t xml:space="preserve">ET RÉSOLU UNANIMEMENT </w:t>
      </w:r>
    </w:p>
    <w:p w14:paraId="64A04226" w14:textId="77777777" w:rsidR="005E3349" w:rsidRDefault="005E3349" w:rsidP="005D280D">
      <w:pPr>
        <w:ind w:left="3969" w:right="567"/>
        <w:jc w:val="both"/>
      </w:pPr>
    </w:p>
    <w:p w14:paraId="73168EA2" w14:textId="77777777" w:rsidR="005E3349" w:rsidRDefault="005E3349" w:rsidP="005D280D">
      <w:pPr>
        <w:ind w:left="3969" w:right="567"/>
        <w:jc w:val="both"/>
      </w:pPr>
      <w:r w:rsidRPr="0084543E">
        <w:rPr>
          <w:b/>
          <w:bCs/>
        </w:rPr>
        <w:t>QUE</w:t>
      </w:r>
      <w:r>
        <w:t xml:space="preserve"> le préambule de la présente résolution en fasse partie intégrante comme s’il était ici au long reproduit;</w:t>
      </w:r>
    </w:p>
    <w:p w14:paraId="436ACD18" w14:textId="77777777" w:rsidR="005E3349" w:rsidRDefault="005E3349" w:rsidP="005D280D">
      <w:pPr>
        <w:ind w:left="3969" w:right="567"/>
        <w:jc w:val="both"/>
      </w:pPr>
    </w:p>
    <w:p w14:paraId="734AEF74" w14:textId="77777777" w:rsidR="005E3349" w:rsidRDefault="005E3349" w:rsidP="005D280D">
      <w:pPr>
        <w:ind w:left="3969" w:right="567"/>
        <w:jc w:val="both"/>
      </w:pPr>
      <w:r w:rsidRPr="0084543E">
        <w:rPr>
          <w:b/>
          <w:bCs/>
        </w:rPr>
        <w:t xml:space="preserve">QUE </w:t>
      </w:r>
      <w:r>
        <w:t>la Municipalité du village de Tadoussac accepte l’offre qui lui est faite de CAISSE POPULAIRE DESJARDINS DU SAGUENAY ST LAURENT pour son emprunt par billets en date du 19 décembre 2022 au montant de 925 800 $ effectué en vertu des règlements d’emprunts numéros 306, 364 et 361.  Ces billets sont émis au prix de 100,00000 pour chaque 100,00 $, valeur nominale de billets, échéant en série cinq (5) ans;</w:t>
      </w:r>
    </w:p>
    <w:p w14:paraId="1CD117E6" w14:textId="77777777" w:rsidR="005E3349" w:rsidRDefault="005E3349" w:rsidP="005D280D">
      <w:pPr>
        <w:ind w:left="3969" w:right="567"/>
        <w:jc w:val="both"/>
      </w:pPr>
    </w:p>
    <w:p w14:paraId="1C8E959E" w14:textId="77777777" w:rsidR="005E3349" w:rsidRDefault="005E3349" w:rsidP="005D280D">
      <w:pPr>
        <w:ind w:left="3969" w:right="567"/>
        <w:jc w:val="both"/>
      </w:pPr>
      <w:r>
        <w:t xml:space="preserve">QUE les billets, capital et intérêts, soient payables par chèque à l’ordre du détenteur enregistré ou par prélèvements bancaires préautorisés à </w:t>
      </w:r>
      <w:proofErr w:type="spellStart"/>
      <w:r>
        <w:t>celui ci</w:t>
      </w:r>
      <w:proofErr w:type="spellEnd"/>
      <w:r>
        <w:t>.</w:t>
      </w:r>
    </w:p>
    <w:p w14:paraId="250E97AE" w14:textId="327724A4" w:rsidR="005E3349" w:rsidRDefault="005E3349" w:rsidP="005D280D">
      <w:pPr>
        <w:ind w:left="3969" w:right="567"/>
        <w:jc w:val="both"/>
      </w:pPr>
    </w:p>
    <w:p w14:paraId="1FC5779B" w14:textId="77777777" w:rsidR="00FF5ADE" w:rsidRDefault="00FF5ADE" w:rsidP="005D280D">
      <w:pPr>
        <w:ind w:left="3969" w:right="567"/>
        <w:jc w:val="both"/>
      </w:pPr>
    </w:p>
    <w:p w14:paraId="6C4246F3" w14:textId="77777777" w:rsidR="005E3349" w:rsidRDefault="005E3349" w:rsidP="00FF5ADE">
      <w:pPr>
        <w:ind w:right="567"/>
        <w:jc w:val="both"/>
      </w:pPr>
    </w:p>
    <w:p w14:paraId="2921F03E" w14:textId="4B1B47FE" w:rsidR="00FF5ADE" w:rsidRPr="00FF5ADE" w:rsidRDefault="0084543E" w:rsidP="00FF5ADE">
      <w:pPr>
        <w:ind w:left="1416" w:right="567" w:firstLine="708"/>
        <w:rPr>
          <w:b/>
          <w:bCs/>
          <w:u w:val="single"/>
        </w:rPr>
      </w:pPr>
      <w:r w:rsidRPr="00C07EA0">
        <w:rPr>
          <w:b/>
          <w:bCs/>
        </w:rPr>
        <w:t>RÉSOLUTION</w:t>
      </w:r>
      <w:r w:rsidR="00FF5ADE">
        <w:rPr>
          <w:b/>
          <w:bCs/>
        </w:rPr>
        <w:tab/>
      </w:r>
      <w:r w:rsidR="005E3349" w:rsidRPr="00FF5ADE">
        <w:rPr>
          <w:b/>
          <w:bCs/>
          <w:u w:val="single"/>
        </w:rPr>
        <w:t>ÉCHÉANCE DE PAIEMENT</w:t>
      </w:r>
      <w:r w:rsidR="00FF5ADE">
        <w:rPr>
          <w:b/>
          <w:bCs/>
          <w:u w:val="single"/>
        </w:rPr>
        <w:t xml:space="preserve"> DE L’ÉMISSION PAR BILLETS</w:t>
      </w:r>
    </w:p>
    <w:p w14:paraId="75BA2424" w14:textId="010025A7" w:rsidR="005E3349" w:rsidRPr="00FF5ADE" w:rsidRDefault="00FF5ADE" w:rsidP="00FF5ADE">
      <w:pPr>
        <w:ind w:left="1416" w:right="567" w:firstLine="708"/>
        <w:jc w:val="both"/>
        <w:rPr>
          <w:b/>
          <w:bCs/>
          <w:i/>
          <w:iCs/>
          <w:u w:val="single"/>
        </w:rPr>
      </w:pPr>
      <w:r w:rsidRPr="003F1E91">
        <w:rPr>
          <w:b/>
          <w:bCs/>
          <w:i/>
          <w:iCs/>
        </w:rPr>
        <w:t>2022-3</w:t>
      </w:r>
      <w:r>
        <w:rPr>
          <w:b/>
          <w:bCs/>
          <w:i/>
          <w:iCs/>
        </w:rPr>
        <w:t>61</w:t>
      </w:r>
      <w:r>
        <w:rPr>
          <w:b/>
          <w:bCs/>
          <w:i/>
          <w:iCs/>
        </w:rPr>
        <w:tab/>
      </w:r>
      <w:r>
        <w:rPr>
          <w:b/>
          <w:bCs/>
          <w:i/>
          <w:iCs/>
        </w:rPr>
        <w:tab/>
      </w:r>
      <w:r w:rsidRPr="00FF5ADE">
        <w:rPr>
          <w:b/>
          <w:bCs/>
          <w:i/>
          <w:iCs/>
          <w:u w:val="single"/>
        </w:rPr>
        <w:t>AU MONTANT DE 925 800$</w:t>
      </w:r>
    </w:p>
    <w:p w14:paraId="37755F60" w14:textId="77777777" w:rsidR="00FF5ADE" w:rsidRDefault="00FF5ADE" w:rsidP="00FF5ADE">
      <w:pPr>
        <w:ind w:left="1416" w:right="567" w:firstLine="708"/>
        <w:jc w:val="both"/>
      </w:pPr>
    </w:p>
    <w:p w14:paraId="6DD3772B" w14:textId="54B1B8EB" w:rsidR="005E3349" w:rsidRDefault="00FF5ADE" w:rsidP="005D280D">
      <w:pPr>
        <w:ind w:left="3969" w:right="567"/>
        <w:jc w:val="both"/>
      </w:pPr>
      <w:r>
        <w:t>Le tableau des échéances de paiement du billet est en annexe et est versé aux archives de la Municipalité du Village de Tadoussac.</w:t>
      </w:r>
    </w:p>
    <w:p w14:paraId="24F7C299" w14:textId="7DB128AB" w:rsidR="00FF5ADE" w:rsidRDefault="00FF5ADE" w:rsidP="005D280D">
      <w:pPr>
        <w:ind w:left="3969" w:right="567"/>
        <w:jc w:val="both"/>
      </w:pPr>
    </w:p>
    <w:p w14:paraId="10722063" w14:textId="77777777" w:rsidR="00FF5ADE" w:rsidRDefault="00FF5ADE" w:rsidP="005D280D">
      <w:pPr>
        <w:ind w:left="3969" w:right="567"/>
        <w:jc w:val="both"/>
      </w:pPr>
    </w:p>
    <w:p w14:paraId="2DB59B37" w14:textId="77777777" w:rsidR="00FF5ADE" w:rsidRDefault="00FF5ADE" w:rsidP="00FF5ADE">
      <w:pPr>
        <w:ind w:left="3969" w:right="567" w:hanging="1845"/>
        <w:jc w:val="both"/>
        <w:rPr>
          <w:b/>
          <w:bCs/>
          <w:u w:val="single"/>
        </w:rPr>
      </w:pPr>
      <w:r w:rsidRPr="00C07EA0">
        <w:rPr>
          <w:b/>
          <w:bCs/>
        </w:rPr>
        <w:t>RÉSOLUTION</w:t>
      </w:r>
      <w:r>
        <w:rPr>
          <w:b/>
          <w:bCs/>
        </w:rPr>
        <w:tab/>
      </w:r>
      <w:r w:rsidRPr="00FF5ADE">
        <w:rPr>
          <w:b/>
          <w:bCs/>
          <w:u w:val="single"/>
        </w:rPr>
        <w:t xml:space="preserve"> </w:t>
      </w:r>
      <w:r w:rsidR="005E3349" w:rsidRPr="00FF5ADE">
        <w:rPr>
          <w:b/>
          <w:bCs/>
          <w:u w:val="single"/>
        </w:rPr>
        <w:t xml:space="preserve">NOMINATION DE DEUX MEMBRES AU COMITÉ </w:t>
      </w:r>
    </w:p>
    <w:p w14:paraId="648F9DE9" w14:textId="207659F4" w:rsidR="005E3349" w:rsidRPr="00FF5ADE" w:rsidRDefault="00FF5ADE" w:rsidP="00FF5ADE">
      <w:pPr>
        <w:ind w:left="3969" w:right="567" w:hanging="1845"/>
        <w:jc w:val="both"/>
        <w:rPr>
          <w:b/>
          <w:bCs/>
          <w:u w:val="single"/>
        </w:rPr>
      </w:pPr>
      <w:r w:rsidRPr="003F1E91">
        <w:rPr>
          <w:b/>
          <w:bCs/>
          <w:i/>
          <w:iCs/>
        </w:rPr>
        <w:t>2022-3</w:t>
      </w:r>
      <w:r>
        <w:rPr>
          <w:b/>
          <w:bCs/>
          <w:i/>
          <w:iCs/>
        </w:rPr>
        <w:t>62</w:t>
      </w:r>
      <w:r>
        <w:rPr>
          <w:b/>
          <w:bCs/>
          <w:i/>
          <w:iCs/>
        </w:rPr>
        <w:tab/>
      </w:r>
      <w:r w:rsidR="005E3349" w:rsidRPr="00FF5ADE">
        <w:rPr>
          <w:b/>
          <w:bCs/>
          <w:u w:val="single"/>
        </w:rPr>
        <w:t xml:space="preserve">ENVIRONNEMENTAL </w:t>
      </w:r>
    </w:p>
    <w:p w14:paraId="74A9E60F" w14:textId="77777777" w:rsidR="005E3349" w:rsidRDefault="005E3349" w:rsidP="005D280D">
      <w:pPr>
        <w:ind w:left="3969" w:right="567"/>
        <w:jc w:val="both"/>
      </w:pPr>
    </w:p>
    <w:p w14:paraId="34EBB54D" w14:textId="77777777" w:rsidR="005E3349" w:rsidRDefault="005E3349" w:rsidP="005D280D">
      <w:pPr>
        <w:ind w:left="3969" w:right="567"/>
        <w:jc w:val="both"/>
      </w:pPr>
      <w:r w:rsidRPr="00FF5ADE">
        <w:rPr>
          <w:b/>
          <w:bCs/>
        </w:rPr>
        <w:t>CONSIDÉRANT</w:t>
      </w:r>
      <w:r>
        <w:t xml:space="preserve"> la publication d’un appel de candidatures afin de recruter deux nouveaux membres au comité environnemental de la Municipalité, publié le 29 septembre 2022 sur les réseaux sociaux de la Municipalité et dans le journal le Miroir ;</w:t>
      </w:r>
    </w:p>
    <w:p w14:paraId="51971B85" w14:textId="77777777" w:rsidR="005E3349" w:rsidRDefault="005E3349" w:rsidP="005D280D">
      <w:pPr>
        <w:ind w:left="3969" w:right="567"/>
        <w:jc w:val="both"/>
      </w:pPr>
    </w:p>
    <w:p w14:paraId="2D07A146" w14:textId="77777777" w:rsidR="005E3349" w:rsidRDefault="005E3349" w:rsidP="005D280D">
      <w:pPr>
        <w:ind w:left="3969" w:right="567"/>
        <w:jc w:val="both"/>
      </w:pPr>
      <w:r w:rsidRPr="00FF5ADE">
        <w:rPr>
          <w:b/>
          <w:bCs/>
        </w:rPr>
        <w:t>CONSIDÉRANT</w:t>
      </w:r>
      <w:r>
        <w:t xml:space="preserve"> le dépôt de deux candidatures de résidents de Tadoussac ;</w:t>
      </w:r>
    </w:p>
    <w:p w14:paraId="18C2B9BF" w14:textId="77777777" w:rsidR="005E3349" w:rsidRDefault="005E3349" w:rsidP="005D280D">
      <w:pPr>
        <w:ind w:left="3969" w:right="567"/>
        <w:jc w:val="both"/>
      </w:pPr>
    </w:p>
    <w:p w14:paraId="015C9A86" w14:textId="77777777" w:rsidR="005E3349" w:rsidRDefault="005E3349" w:rsidP="005D280D">
      <w:pPr>
        <w:ind w:left="3969" w:right="567"/>
        <w:jc w:val="both"/>
      </w:pPr>
      <w:r w:rsidRPr="00FF5ADE">
        <w:rPr>
          <w:b/>
          <w:bCs/>
        </w:rPr>
        <w:lastRenderedPageBreak/>
        <w:t xml:space="preserve">CONSIDÉRANT </w:t>
      </w:r>
      <w:r>
        <w:t>que ces candidatures ont fait l’objet d’une recommandation du comité environnemental le 14 novembre 2022 ;</w:t>
      </w:r>
    </w:p>
    <w:p w14:paraId="58A0BAC1" w14:textId="77777777" w:rsidR="005E3349" w:rsidRDefault="005E3349" w:rsidP="005D280D">
      <w:pPr>
        <w:ind w:left="3969" w:right="567"/>
        <w:jc w:val="both"/>
      </w:pPr>
    </w:p>
    <w:p w14:paraId="2929612C" w14:textId="77777777" w:rsidR="005E3349" w:rsidRPr="00FF5ADE" w:rsidRDefault="005E3349" w:rsidP="005D280D">
      <w:pPr>
        <w:ind w:left="3969" w:right="567"/>
        <w:jc w:val="both"/>
        <w:rPr>
          <w:b/>
          <w:bCs/>
        </w:rPr>
      </w:pPr>
      <w:r w:rsidRPr="00FF5ADE">
        <w:rPr>
          <w:b/>
          <w:bCs/>
        </w:rPr>
        <w:t>PAR CONSÉQUENT,</w:t>
      </w:r>
    </w:p>
    <w:p w14:paraId="338198DF" w14:textId="4D6814B5" w:rsidR="005E3349" w:rsidRPr="00FF5ADE" w:rsidRDefault="005E3349" w:rsidP="005D280D">
      <w:pPr>
        <w:ind w:left="3969" w:right="567"/>
        <w:jc w:val="both"/>
        <w:rPr>
          <w:b/>
          <w:bCs/>
        </w:rPr>
      </w:pPr>
      <w:r w:rsidRPr="00FF5ADE">
        <w:rPr>
          <w:b/>
          <w:bCs/>
        </w:rPr>
        <w:t xml:space="preserve">IL EST PROPOSÉ PAR </w:t>
      </w:r>
      <w:r w:rsidR="00FF5ADE" w:rsidRPr="00FF5ADE">
        <w:rPr>
          <w:b/>
          <w:bCs/>
        </w:rPr>
        <w:t xml:space="preserve">MADAME </w:t>
      </w:r>
      <w:r w:rsidRPr="00FF5ADE">
        <w:rPr>
          <w:b/>
          <w:bCs/>
        </w:rPr>
        <w:t>JANE CHAMBERS EVANS</w:t>
      </w:r>
    </w:p>
    <w:p w14:paraId="0DD26C38" w14:textId="77777777" w:rsidR="005E3349" w:rsidRPr="00FF5ADE" w:rsidRDefault="005E3349" w:rsidP="005D280D">
      <w:pPr>
        <w:ind w:left="3969" w:right="567"/>
        <w:jc w:val="both"/>
        <w:rPr>
          <w:b/>
          <w:bCs/>
        </w:rPr>
      </w:pPr>
      <w:r w:rsidRPr="00FF5ADE">
        <w:rPr>
          <w:b/>
          <w:bCs/>
        </w:rPr>
        <w:t>ET RÉSOLU À L’UNANIMITÉ DES CONSEILLERS</w:t>
      </w:r>
    </w:p>
    <w:p w14:paraId="5C8E6593" w14:textId="77777777" w:rsidR="005E3349" w:rsidRDefault="005E3349" w:rsidP="005D280D">
      <w:pPr>
        <w:ind w:left="3969" w:right="567"/>
        <w:jc w:val="both"/>
      </w:pPr>
    </w:p>
    <w:p w14:paraId="5DDBB24F" w14:textId="77C2707A" w:rsidR="005E3349" w:rsidRDefault="005E3349" w:rsidP="005D280D">
      <w:pPr>
        <w:ind w:left="3969" w:right="567"/>
        <w:jc w:val="both"/>
      </w:pPr>
      <w:r w:rsidRPr="00FF5ADE">
        <w:rPr>
          <w:b/>
          <w:bCs/>
        </w:rPr>
        <w:t>QUE</w:t>
      </w:r>
      <w:r>
        <w:t xml:space="preserve"> le Conseil accepte </w:t>
      </w:r>
      <w:proofErr w:type="gramStart"/>
      <w:r>
        <w:t>a</w:t>
      </w:r>
      <w:proofErr w:type="gramEnd"/>
      <w:r>
        <w:t xml:space="preserve"> nomination de madame Julie Fesquet et de monsieur Patrick Weldon comme membre du comité environnemental de la Municipalité du village de Tadoussac.</w:t>
      </w:r>
    </w:p>
    <w:p w14:paraId="7961E351" w14:textId="3592B318" w:rsidR="00963B6C" w:rsidRDefault="00963B6C" w:rsidP="005D280D">
      <w:pPr>
        <w:ind w:left="3969" w:right="567"/>
        <w:jc w:val="both"/>
      </w:pPr>
    </w:p>
    <w:p w14:paraId="57ED676D" w14:textId="77777777" w:rsidR="00F62EFC" w:rsidRDefault="00F62EFC" w:rsidP="005D280D">
      <w:pPr>
        <w:ind w:left="3969" w:right="567"/>
        <w:jc w:val="both"/>
      </w:pPr>
    </w:p>
    <w:p w14:paraId="604AB71B" w14:textId="77777777" w:rsidR="00963B6C" w:rsidRPr="00260718" w:rsidRDefault="00963B6C" w:rsidP="00963B6C">
      <w:pPr>
        <w:ind w:left="3969" w:right="567" w:hanging="1845"/>
        <w:jc w:val="both"/>
        <w:rPr>
          <w:b/>
          <w:bCs/>
          <w:u w:val="single"/>
        </w:rPr>
      </w:pPr>
      <w:r w:rsidRPr="00C07EA0">
        <w:rPr>
          <w:b/>
          <w:bCs/>
        </w:rPr>
        <w:t>RÉSOLUTION</w:t>
      </w:r>
      <w:r>
        <w:rPr>
          <w:b/>
          <w:bCs/>
        </w:rPr>
        <w:tab/>
      </w:r>
      <w:r w:rsidR="005E3349" w:rsidRPr="00260718">
        <w:rPr>
          <w:b/>
          <w:bCs/>
          <w:u w:val="single"/>
        </w:rPr>
        <w:t xml:space="preserve">GESTION DES EAUX -SOUMISSION 2023 USINE D’EAU </w:t>
      </w:r>
    </w:p>
    <w:p w14:paraId="2A679D99" w14:textId="4E88303D" w:rsidR="005E3349" w:rsidRPr="00260718" w:rsidRDefault="00963B6C" w:rsidP="00963B6C">
      <w:pPr>
        <w:ind w:left="3969" w:right="567" w:hanging="1845"/>
        <w:jc w:val="both"/>
        <w:rPr>
          <w:b/>
          <w:bCs/>
          <w:u w:val="single"/>
        </w:rPr>
      </w:pPr>
      <w:r w:rsidRPr="003F1E91">
        <w:rPr>
          <w:b/>
          <w:bCs/>
          <w:i/>
          <w:iCs/>
        </w:rPr>
        <w:t>2022-3</w:t>
      </w:r>
      <w:r>
        <w:rPr>
          <w:b/>
          <w:bCs/>
          <w:i/>
          <w:iCs/>
        </w:rPr>
        <w:t>6</w:t>
      </w:r>
      <w:r w:rsidR="00B80AC8">
        <w:rPr>
          <w:b/>
          <w:bCs/>
          <w:i/>
          <w:iCs/>
        </w:rPr>
        <w:t>3</w:t>
      </w:r>
      <w:r>
        <w:rPr>
          <w:b/>
          <w:bCs/>
          <w:i/>
          <w:iCs/>
        </w:rPr>
        <w:tab/>
      </w:r>
      <w:r w:rsidR="005E3349" w:rsidRPr="00260718">
        <w:rPr>
          <w:b/>
          <w:bCs/>
          <w:u w:val="single"/>
        </w:rPr>
        <w:t xml:space="preserve">POTABLE </w:t>
      </w:r>
    </w:p>
    <w:p w14:paraId="6415B73E" w14:textId="77777777" w:rsidR="005E3349" w:rsidRDefault="005E3349" w:rsidP="005D280D">
      <w:pPr>
        <w:ind w:left="3969" w:right="567"/>
        <w:jc w:val="both"/>
      </w:pPr>
    </w:p>
    <w:p w14:paraId="3023BC5C" w14:textId="77777777" w:rsidR="005E3349" w:rsidRDefault="005E3349" w:rsidP="005D280D">
      <w:pPr>
        <w:ind w:left="3969" w:right="567"/>
        <w:jc w:val="both"/>
      </w:pPr>
      <w:r w:rsidRPr="00260718">
        <w:rPr>
          <w:b/>
          <w:bCs/>
        </w:rPr>
        <w:t>CONSIDÉRANT</w:t>
      </w:r>
      <w:r>
        <w:t xml:space="preserve"> l’augmentation des prix de pièces de rechange pour l’entretien des équipements;</w:t>
      </w:r>
    </w:p>
    <w:p w14:paraId="65FDF268" w14:textId="77777777" w:rsidR="005E3349" w:rsidRDefault="005E3349" w:rsidP="005D280D">
      <w:pPr>
        <w:ind w:left="3969" w:right="567"/>
        <w:jc w:val="both"/>
      </w:pPr>
    </w:p>
    <w:p w14:paraId="5A496994" w14:textId="1D73FEFD" w:rsidR="005E3349" w:rsidRPr="00260718" w:rsidRDefault="005E3349" w:rsidP="005D280D">
      <w:pPr>
        <w:ind w:left="3969" w:right="567"/>
        <w:jc w:val="both"/>
        <w:rPr>
          <w:b/>
          <w:bCs/>
        </w:rPr>
      </w:pPr>
      <w:r w:rsidRPr="00260718">
        <w:rPr>
          <w:b/>
          <w:bCs/>
        </w:rPr>
        <w:t xml:space="preserve">IL EST PROPOSÉ PAR </w:t>
      </w:r>
      <w:r w:rsidR="00260718">
        <w:rPr>
          <w:b/>
          <w:bCs/>
        </w:rPr>
        <w:t xml:space="preserve">MADAME </w:t>
      </w:r>
      <w:r w:rsidRPr="00260718">
        <w:rPr>
          <w:b/>
          <w:bCs/>
        </w:rPr>
        <w:t>STÉPHANIE TREMBLAY</w:t>
      </w:r>
    </w:p>
    <w:p w14:paraId="4D643EE3" w14:textId="77777777" w:rsidR="005E3349" w:rsidRPr="00260718" w:rsidRDefault="005E3349" w:rsidP="005D280D">
      <w:pPr>
        <w:ind w:left="3969" w:right="567"/>
        <w:jc w:val="both"/>
        <w:rPr>
          <w:b/>
          <w:bCs/>
        </w:rPr>
      </w:pPr>
      <w:r w:rsidRPr="00260718">
        <w:rPr>
          <w:b/>
          <w:bCs/>
        </w:rPr>
        <w:t>ET RÉSOLU À L’UNANIMITÉ DES CONSEILLERS</w:t>
      </w:r>
    </w:p>
    <w:p w14:paraId="19CD686D" w14:textId="77777777" w:rsidR="005E3349" w:rsidRPr="00260718" w:rsidRDefault="005E3349" w:rsidP="005D280D">
      <w:pPr>
        <w:ind w:left="3969" w:right="567"/>
        <w:jc w:val="both"/>
        <w:rPr>
          <w:b/>
          <w:bCs/>
        </w:rPr>
      </w:pPr>
    </w:p>
    <w:p w14:paraId="782BEEE4" w14:textId="77777777" w:rsidR="005E3349" w:rsidRDefault="005E3349" w:rsidP="005D280D">
      <w:pPr>
        <w:ind w:left="3969" w:right="567"/>
        <w:jc w:val="both"/>
      </w:pPr>
      <w:r w:rsidRPr="00260718">
        <w:rPr>
          <w:b/>
          <w:bCs/>
        </w:rPr>
        <w:t xml:space="preserve">QUE </w:t>
      </w:r>
      <w:r>
        <w:t>le conseil autorise l’achat pour 2023 pour l’entretien des réacteurs UV et autorise l’augmentation du poste budgétaire 02412 200 522 de 10,000$ à 12,000$ afin de procéder à l’entretien des équipements au cours de l’année 2023 pour l’usine d’eau potable.</w:t>
      </w:r>
    </w:p>
    <w:p w14:paraId="4878A41A" w14:textId="77777777" w:rsidR="005E3349" w:rsidRDefault="005E3349" w:rsidP="005D280D">
      <w:pPr>
        <w:ind w:left="3969" w:right="567"/>
        <w:jc w:val="both"/>
      </w:pPr>
    </w:p>
    <w:p w14:paraId="573C5C46" w14:textId="77777777" w:rsidR="005E3349" w:rsidRDefault="005E3349" w:rsidP="005D280D">
      <w:pPr>
        <w:ind w:left="3969" w:right="567"/>
        <w:jc w:val="both"/>
      </w:pPr>
    </w:p>
    <w:p w14:paraId="41ACD9AC" w14:textId="78B44E4B" w:rsidR="005E3349" w:rsidRPr="00260718" w:rsidRDefault="00260718" w:rsidP="00260718">
      <w:pPr>
        <w:ind w:left="1416" w:right="567" w:firstLine="708"/>
        <w:jc w:val="both"/>
        <w:rPr>
          <w:b/>
          <w:bCs/>
          <w:u w:val="single"/>
        </w:rPr>
      </w:pPr>
      <w:r w:rsidRPr="00C07EA0">
        <w:rPr>
          <w:b/>
          <w:bCs/>
        </w:rPr>
        <w:t>RÉSOLUTION</w:t>
      </w:r>
      <w:r w:rsidR="00FF2377">
        <w:rPr>
          <w:b/>
          <w:bCs/>
        </w:rPr>
        <w:t xml:space="preserve">     </w:t>
      </w:r>
      <w:r w:rsidR="005E3349" w:rsidRPr="00260718">
        <w:rPr>
          <w:b/>
          <w:bCs/>
          <w:u w:val="single"/>
        </w:rPr>
        <w:t>DEMANDE DE SUBVENTION À TOURISME CÔTE-NORD</w:t>
      </w:r>
    </w:p>
    <w:p w14:paraId="1F277912" w14:textId="398C0E24" w:rsidR="005E3349" w:rsidRPr="00260718" w:rsidRDefault="00260718" w:rsidP="00260718">
      <w:pPr>
        <w:ind w:left="3969" w:right="567" w:hanging="1845"/>
        <w:jc w:val="both"/>
        <w:rPr>
          <w:b/>
          <w:bCs/>
          <w:u w:val="single"/>
        </w:rPr>
      </w:pPr>
      <w:r w:rsidRPr="00260718">
        <w:rPr>
          <w:b/>
          <w:bCs/>
          <w:i/>
          <w:iCs/>
        </w:rPr>
        <w:t>2022-36</w:t>
      </w:r>
      <w:r w:rsidR="00B80AC8">
        <w:rPr>
          <w:b/>
          <w:bCs/>
          <w:i/>
          <w:iCs/>
        </w:rPr>
        <w:t>4</w:t>
      </w:r>
      <w:r w:rsidRPr="00260718">
        <w:rPr>
          <w:b/>
          <w:bCs/>
          <w:i/>
          <w:iCs/>
        </w:rPr>
        <w:tab/>
      </w:r>
      <w:r w:rsidR="005E3349" w:rsidRPr="00260718">
        <w:rPr>
          <w:b/>
          <w:bCs/>
          <w:u w:val="single"/>
        </w:rPr>
        <w:t>CRÉATION D’UNE EXPÉRIENCE IMMERSIVE EN RÉALITÉ VIRTUELLE À LA MAISON DU TOURISME</w:t>
      </w:r>
    </w:p>
    <w:p w14:paraId="485C7C5C" w14:textId="77777777" w:rsidR="005E3349" w:rsidRPr="00260718" w:rsidRDefault="005E3349" w:rsidP="005D280D">
      <w:pPr>
        <w:ind w:left="3969" w:right="567"/>
        <w:jc w:val="both"/>
        <w:rPr>
          <w:b/>
          <w:bCs/>
          <w:u w:val="single"/>
        </w:rPr>
      </w:pPr>
    </w:p>
    <w:p w14:paraId="1F1BA094" w14:textId="64C29799" w:rsidR="005E3349" w:rsidRDefault="005E3349" w:rsidP="005D280D">
      <w:pPr>
        <w:ind w:left="3969" w:right="567"/>
        <w:jc w:val="both"/>
      </w:pPr>
      <w:r w:rsidRPr="00260718">
        <w:rPr>
          <w:b/>
          <w:bCs/>
        </w:rPr>
        <w:t>CONSIDÉRANT QUE</w:t>
      </w:r>
      <w:r>
        <w:t xml:space="preserve"> la Municipalité du Village de Tadoussac désire se doter d’un produit innovateur qui attire les touristes à la Maison du Tourisme et qui permettra de pallier </w:t>
      </w:r>
      <w:r w:rsidR="00260718">
        <w:t>le</w:t>
      </w:r>
      <w:r>
        <w:t xml:space="preserve"> manque de personnel en raison de la pénurie ;</w:t>
      </w:r>
    </w:p>
    <w:p w14:paraId="01EC085D" w14:textId="77777777" w:rsidR="005E3349" w:rsidRDefault="005E3349" w:rsidP="005D280D">
      <w:pPr>
        <w:ind w:left="3969" w:right="567"/>
        <w:jc w:val="both"/>
      </w:pPr>
    </w:p>
    <w:p w14:paraId="57098CE9" w14:textId="0535F535" w:rsidR="005E3349" w:rsidRPr="00260718" w:rsidRDefault="005E3349" w:rsidP="005D280D">
      <w:pPr>
        <w:ind w:left="3969" w:right="567"/>
        <w:jc w:val="both"/>
        <w:rPr>
          <w:b/>
          <w:bCs/>
        </w:rPr>
      </w:pPr>
      <w:r w:rsidRPr="00260718">
        <w:rPr>
          <w:b/>
          <w:bCs/>
        </w:rPr>
        <w:t xml:space="preserve">IL EST PROPOSÉ PAR </w:t>
      </w:r>
      <w:r w:rsidR="00260718" w:rsidRPr="00260718">
        <w:rPr>
          <w:b/>
          <w:bCs/>
        </w:rPr>
        <w:t xml:space="preserve">MADAME </w:t>
      </w:r>
      <w:r w:rsidRPr="00260718">
        <w:rPr>
          <w:b/>
          <w:bCs/>
        </w:rPr>
        <w:t>JANE CHAMBERS ÉVANS</w:t>
      </w:r>
    </w:p>
    <w:p w14:paraId="246F982C" w14:textId="77777777" w:rsidR="005E3349" w:rsidRPr="00260718" w:rsidRDefault="005E3349" w:rsidP="005D280D">
      <w:pPr>
        <w:ind w:left="3969" w:right="567"/>
        <w:jc w:val="both"/>
        <w:rPr>
          <w:b/>
          <w:bCs/>
        </w:rPr>
      </w:pPr>
      <w:r w:rsidRPr="00260718">
        <w:rPr>
          <w:b/>
          <w:bCs/>
        </w:rPr>
        <w:t>ET RÉSOLU À L’UNANIMITÉ DES CONSEILLERS</w:t>
      </w:r>
    </w:p>
    <w:p w14:paraId="682D8C13" w14:textId="77777777" w:rsidR="005E3349" w:rsidRDefault="005E3349" w:rsidP="005D280D">
      <w:pPr>
        <w:ind w:left="3969" w:right="567"/>
        <w:jc w:val="both"/>
      </w:pPr>
    </w:p>
    <w:p w14:paraId="3663A8AB" w14:textId="77777777" w:rsidR="005E3349" w:rsidRDefault="005E3349" w:rsidP="005D280D">
      <w:pPr>
        <w:ind w:left="3969" w:right="567"/>
        <w:jc w:val="both"/>
      </w:pPr>
      <w:r w:rsidRPr="00260718">
        <w:rPr>
          <w:b/>
          <w:bCs/>
        </w:rPr>
        <w:t xml:space="preserve">QUE </w:t>
      </w:r>
      <w:r>
        <w:t>le Conseil autorise le dépôt d’une demande de subvention de 15,000$ à Tourisme Côte-Nord pour la création d’une expérience immersive en réalité virtuelle à la Maison du Tourisme dans le cadre de l’Entente de partenariat régional et de transformation numérique (EPRTN).</w:t>
      </w:r>
    </w:p>
    <w:p w14:paraId="284A73F3" w14:textId="77777777" w:rsidR="005E3349" w:rsidRDefault="005E3349" w:rsidP="005D280D">
      <w:pPr>
        <w:ind w:left="3969" w:right="567"/>
        <w:jc w:val="both"/>
      </w:pPr>
    </w:p>
    <w:p w14:paraId="4B4F0439" w14:textId="77777777" w:rsidR="005E3349" w:rsidRDefault="005E3349" w:rsidP="005D280D">
      <w:pPr>
        <w:ind w:left="3969" w:right="567"/>
        <w:jc w:val="both"/>
      </w:pPr>
    </w:p>
    <w:p w14:paraId="32333E9D" w14:textId="77777777" w:rsidR="00260718" w:rsidRDefault="00260718" w:rsidP="00260718">
      <w:pPr>
        <w:ind w:left="3969" w:right="567" w:hanging="1845"/>
        <w:jc w:val="both"/>
        <w:rPr>
          <w:b/>
          <w:bCs/>
        </w:rPr>
      </w:pPr>
      <w:r w:rsidRPr="00C07EA0">
        <w:rPr>
          <w:b/>
          <w:bCs/>
        </w:rPr>
        <w:t>RÉSOLUTION</w:t>
      </w:r>
      <w:r>
        <w:rPr>
          <w:b/>
          <w:bCs/>
        </w:rPr>
        <w:tab/>
      </w:r>
      <w:r w:rsidR="005E3349" w:rsidRPr="00260718">
        <w:rPr>
          <w:b/>
          <w:bCs/>
          <w:u w:val="single"/>
        </w:rPr>
        <w:t>COLLECTION DES AUTOCOLANTS ROAD-TRIP CÔTE-NORD</w:t>
      </w:r>
    </w:p>
    <w:p w14:paraId="3161DB78" w14:textId="29A2B777" w:rsidR="005E3349" w:rsidRPr="00260718" w:rsidRDefault="00260718" w:rsidP="00260718">
      <w:pPr>
        <w:ind w:left="3969" w:right="567" w:hanging="1845"/>
        <w:jc w:val="both"/>
        <w:rPr>
          <w:b/>
          <w:bCs/>
          <w:u w:val="single"/>
        </w:rPr>
      </w:pPr>
      <w:r w:rsidRPr="003F1E91">
        <w:rPr>
          <w:b/>
          <w:bCs/>
          <w:i/>
          <w:iCs/>
        </w:rPr>
        <w:t>2022-3</w:t>
      </w:r>
      <w:r>
        <w:rPr>
          <w:b/>
          <w:bCs/>
          <w:i/>
          <w:iCs/>
        </w:rPr>
        <w:t>6</w:t>
      </w:r>
      <w:r w:rsidR="00B80AC8">
        <w:rPr>
          <w:b/>
          <w:bCs/>
          <w:i/>
          <w:iCs/>
        </w:rPr>
        <w:t>5</w:t>
      </w:r>
      <w:r>
        <w:rPr>
          <w:b/>
          <w:bCs/>
          <w:i/>
          <w:iCs/>
        </w:rPr>
        <w:tab/>
      </w:r>
      <w:r w:rsidR="005E3349" w:rsidRPr="00260718">
        <w:rPr>
          <w:b/>
          <w:bCs/>
          <w:u w:val="single"/>
        </w:rPr>
        <w:t>ÉDITION 2023/ TOURISME CÔTE-NORD</w:t>
      </w:r>
    </w:p>
    <w:p w14:paraId="122D5F7E" w14:textId="77777777" w:rsidR="005E3349" w:rsidRPr="00260718" w:rsidRDefault="005E3349" w:rsidP="005D280D">
      <w:pPr>
        <w:ind w:left="3969" w:right="567"/>
        <w:jc w:val="both"/>
        <w:rPr>
          <w:b/>
          <w:bCs/>
        </w:rPr>
      </w:pPr>
    </w:p>
    <w:p w14:paraId="71B51087" w14:textId="77777777" w:rsidR="005E3349" w:rsidRDefault="005E3349" w:rsidP="005D280D">
      <w:pPr>
        <w:ind w:left="3969" w:right="567"/>
        <w:jc w:val="both"/>
      </w:pPr>
      <w:r w:rsidRPr="008123BF">
        <w:rPr>
          <w:b/>
          <w:bCs/>
        </w:rPr>
        <w:t>CONSIDÉRANT</w:t>
      </w:r>
      <w:r>
        <w:t xml:space="preserve"> la popularité de ce concours et de l’achalandage à la Maison du Tourisme;</w:t>
      </w:r>
    </w:p>
    <w:p w14:paraId="4A480E3E" w14:textId="77777777" w:rsidR="005E3349" w:rsidRDefault="005E3349" w:rsidP="005D280D">
      <w:pPr>
        <w:ind w:left="3969" w:right="567"/>
        <w:jc w:val="both"/>
      </w:pPr>
    </w:p>
    <w:p w14:paraId="49573C76" w14:textId="5FB10A2C" w:rsidR="005E3349" w:rsidRDefault="005E3349" w:rsidP="005D280D">
      <w:pPr>
        <w:ind w:left="3969" w:right="567"/>
        <w:jc w:val="both"/>
      </w:pPr>
      <w:r w:rsidRPr="008123BF">
        <w:rPr>
          <w:b/>
          <w:bCs/>
        </w:rPr>
        <w:t xml:space="preserve">CONSIDÉRANT QUE </w:t>
      </w:r>
      <w:r>
        <w:t>la Municipalité du Village de Tadoussac désire participer au projet de la Collection d’autocollants des Municipalités de la Côte-Nord-Édition 2023</w:t>
      </w:r>
      <w:r w:rsidR="00FF2377">
        <w:t xml:space="preserve"> de Tourisme Côte-Nord</w:t>
      </w:r>
      <w:r>
        <w:t>;</w:t>
      </w:r>
    </w:p>
    <w:p w14:paraId="32B74FD6" w14:textId="77777777" w:rsidR="005E3349" w:rsidRDefault="005E3349" w:rsidP="005D280D">
      <w:pPr>
        <w:ind w:left="3969" w:right="567"/>
        <w:jc w:val="both"/>
      </w:pPr>
    </w:p>
    <w:p w14:paraId="3D7E9DD5" w14:textId="52C06C23" w:rsidR="005E3349" w:rsidRPr="008123BF" w:rsidRDefault="005E3349" w:rsidP="005D280D">
      <w:pPr>
        <w:ind w:left="3969" w:right="567"/>
        <w:jc w:val="both"/>
        <w:rPr>
          <w:b/>
          <w:bCs/>
        </w:rPr>
      </w:pPr>
      <w:r w:rsidRPr="008123BF">
        <w:rPr>
          <w:b/>
          <w:bCs/>
        </w:rPr>
        <w:t xml:space="preserve">IL EST PROPOSÉ PAR </w:t>
      </w:r>
      <w:r w:rsidR="008123BF" w:rsidRPr="008123BF">
        <w:rPr>
          <w:b/>
          <w:bCs/>
        </w:rPr>
        <w:t xml:space="preserve">MADAME </w:t>
      </w:r>
      <w:r w:rsidRPr="008123BF">
        <w:rPr>
          <w:b/>
          <w:bCs/>
        </w:rPr>
        <w:t>JANE CHAMBERS ÉVANS</w:t>
      </w:r>
    </w:p>
    <w:p w14:paraId="3D79CD18" w14:textId="77777777" w:rsidR="005E3349" w:rsidRPr="008123BF" w:rsidRDefault="005E3349" w:rsidP="005D280D">
      <w:pPr>
        <w:ind w:left="3969" w:right="567"/>
        <w:jc w:val="both"/>
        <w:rPr>
          <w:b/>
          <w:bCs/>
        </w:rPr>
      </w:pPr>
      <w:r w:rsidRPr="008123BF">
        <w:rPr>
          <w:b/>
          <w:bCs/>
        </w:rPr>
        <w:t>ET RÉSOLU À L’UNANIMITÉ DES CONSEILLERS</w:t>
      </w:r>
    </w:p>
    <w:p w14:paraId="04BDEDF6" w14:textId="77777777" w:rsidR="005E3349" w:rsidRDefault="005E3349" w:rsidP="005D280D">
      <w:pPr>
        <w:ind w:left="3969" w:right="567"/>
        <w:jc w:val="both"/>
      </w:pPr>
    </w:p>
    <w:p w14:paraId="055E9A7D" w14:textId="77777777" w:rsidR="005E3349" w:rsidRDefault="005E3349" w:rsidP="005D280D">
      <w:pPr>
        <w:ind w:left="3969" w:right="567"/>
        <w:jc w:val="both"/>
      </w:pPr>
      <w:r w:rsidRPr="008123BF">
        <w:rPr>
          <w:b/>
          <w:bCs/>
        </w:rPr>
        <w:t>QUE</w:t>
      </w:r>
      <w:r>
        <w:t xml:space="preserve"> la Municipalité du Village de Tadoussac s’engage à participer financièrement au projet de Collection d’autocollants </w:t>
      </w:r>
      <w:proofErr w:type="spellStart"/>
      <w:r>
        <w:t>Roadtrip</w:t>
      </w:r>
      <w:proofErr w:type="spellEnd"/>
      <w:r>
        <w:t xml:space="preserve"> Côte-Nord pour la création et l’impression de 10 000 autocollants à l’image </w:t>
      </w:r>
      <w:r>
        <w:lastRenderedPageBreak/>
        <w:t>de la municipalité au montant de 2 320$ et accepte que la distribution soit gratuite, sous la coordination de Tourisme Côte-Nord.</w:t>
      </w:r>
    </w:p>
    <w:p w14:paraId="19594FA8" w14:textId="77777777" w:rsidR="005E3349" w:rsidRDefault="005E3349" w:rsidP="005D280D">
      <w:pPr>
        <w:ind w:left="3969" w:right="567"/>
        <w:jc w:val="both"/>
      </w:pPr>
    </w:p>
    <w:p w14:paraId="125193E2" w14:textId="77777777" w:rsidR="005E3349" w:rsidRDefault="005E3349" w:rsidP="005D280D">
      <w:pPr>
        <w:ind w:left="3969" w:right="567"/>
        <w:jc w:val="both"/>
      </w:pPr>
      <w:r w:rsidRPr="008123BF">
        <w:rPr>
          <w:b/>
          <w:bCs/>
        </w:rPr>
        <w:t>QUE</w:t>
      </w:r>
      <w:r>
        <w:t xml:space="preserve"> monsieur Simon Godin-Bilodeau, coordonnateur du développement socio-économique, tourisme et culture soit désigné comme responsable du projet.</w:t>
      </w:r>
    </w:p>
    <w:p w14:paraId="5EA31340" w14:textId="77777777" w:rsidR="005E3349" w:rsidRDefault="005E3349" w:rsidP="005D280D">
      <w:pPr>
        <w:ind w:left="3969" w:right="567"/>
        <w:jc w:val="both"/>
      </w:pPr>
    </w:p>
    <w:p w14:paraId="31266966" w14:textId="79E8D000" w:rsidR="005E3349" w:rsidRDefault="005E3349" w:rsidP="005D280D">
      <w:pPr>
        <w:ind w:left="3969" w:right="567"/>
        <w:jc w:val="both"/>
      </w:pPr>
    </w:p>
    <w:p w14:paraId="32E50CB9" w14:textId="0FDE6199" w:rsidR="008123BF" w:rsidRDefault="00FF2377" w:rsidP="00FF2377">
      <w:pPr>
        <w:tabs>
          <w:tab w:val="left" w:pos="2268"/>
        </w:tabs>
        <w:ind w:left="2127" w:right="567"/>
        <w:rPr>
          <w:b/>
          <w:bCs/>
          <w:u w:val="single"/>
        </w:rPr>
      </w:pPr>
      <w:r w:rsidRPr="00C07EA0">
        <w:rPr>
          <w:b/>
          <w:bCs/>
        </w:rPr>
        <w:t>RÉSOLUTION</w:t>
      </w:r>
      <w:r>
        <w:rPr>
          <w:b/>
          <w:bCs/>
        </w:rPr>
        <w:tab/>
      </w:r>
      <w:r w:rsidR="005E3349" w:rsidRPr="008123BF">
        <w:rPr>
          <w:b/>
          <w:bCs/>
          <w:u w:val="single"/>
        </w:rPr>
        <w:t>DEMANDE DE STAGIAIRES À L’OFFICE FRANCO</w:t>
      </w:r>
      <w:r>
        <w:rPr>
          <w:b/>
          <w:bCs/>
          <w:u w:val="single"/>
        </w:rPr>
        <w:t>-</w:t>
      </w:r>
    </w:p>
    <w:p w14:paraId="29A63E28" w14:textId="356E86BB" w:rsidR="005E3349" w:rsidRPr="008123BF" w:rsidRDefault="00FF2377" w:rsidP="00FF2377">
      <w:pPr>
        <w:ind w:left="1419" w:right="567" w:firstLine="708"/>
        <w:rPr>
          <w:b/>
          <w:bCs/>
          <w:u w:val="single"/>
        </w:rPr>
      </w:pPr>
      <w:r w:rsidRPr="003F1E91">
        <w:rPr>
          <w:b/>
          <w:bCs/>
          <w:i/>
          <w:iCs/>
        </w:rPr>
        <w:t>2022-3</w:t>
      </w:r>
      <w:r>
        <w:rPr>
          <w:b/>
          <w:bCs/>
          <w:i/>
          <w:iCs/>
        </w:rPr>
        <w:t>66</w:t>
      </w:r>
      <w:r>
        <w:rPr>
          <w:b/>
          <w:bCs/>
          <w:i/>
          <w:iCs/>
        </w:rPr>
        <w:tab/>
      </w:r>
      <w:r>
        <w:rPr>
          <w:b/>
          <w:bCs/>
          <w:i/>
          <w:iCs/>
        </w:rPr>
        <w:tab/>
      </w:r>
      <w:r w:rsidR="005E3349" w:rsidRPr="008123BF">
        <w:rPr>
          <w:b/>
          <w:bCs/>
          <w:u w:val="single"/>
        </w:rPr>
        <w:t>QUÉBÉCOIS</w:t>
      </w:r>
    </w:p>
    <w:p w14:paraId="69AB3EAC" w14:textId="77777777" w:rsidR="005E3349" w:rsidRPr="008123BF" w:rsidRDefault="005E3349" w:rsidP="005D280D">
      <w:pPr>
        <w:ind w:left="3969" w:right="567"/>
        <w:jc w:val="both"/>
        <w:rPr>
          <w:b/>
          <w:bCs/>
        </w:rPr>
      </w:pPr>
    </w:p>
    <w:p w14:paraId="69904AE3" w14:textId="181CC118" w:rsidR="005E3349" w:rsidRDefault="00FF2377" w:rsidP="005D280D">
      <w:pPr>
        <w:ind w:left="3969" w:right="567"/>
        <w:jc w:val="both"/>
      </w:pPr>
      <w:r w:rsidRPr="00FF2377">
        <w:rPr>
          <w:b/>
          <w:bCs/>
        </w:rPr>
        <w:t>CONSIDÉRANT</w:t>
      </w:r>
      <w:r>
        <w:t xml:space="preserve"> l</w:t>
      </w:r>
      <w:r w:rsidR="005E3349">
        <w:t>’expérience positive que représentaient les stagiaires de l’Office-Franco-Québécois pour la jeunesse pour la Municipalité du Village de Tadoussac dans les années antérieures ;</w:t>
      </w:r>
    </w:p>
    <w:p w14:paraId="5F95D0B6" w14:textId="77777777" w:rsidR="005E3349" w:rsidRDefault="005E3349" w:rsidP="005D280D">
      <w:pPr>
        <w:ind w:left="3969" w:right="567"/>
        <w:jc w:val="both"/>
      </w:pPr>
    </w:p>
    <w:p w14:paraId="1174C5B0" w14:textId="0646B316" w:rsidR="005E3349" w:rsidRDefault="00FF2377" w:rsidP="005D280D">
      <w:pPr>
        <w:ind w:left="3969" w:right="567"/>
        <w:jc w:val="both"/>
      </w:pPr>
      <w:r w:rsidRPr="00FF2377">
        <w:rPr>
          <w:b/>
          <w:bCs/>
        </w:rPr>
        <w:t>CONSIDÉRANT</w:t>
      </w:r>
      <w:r w:rsidR="005E3349">
        <w:t xml:space="preserve"> le besoin de recrutement à la Maison du Tourisme et au Poste de traite Chauvin pour la saison touristique 2023;</w:t>
      </w:r>
    </w:p>
    <w:p w14:paraId="47D0B62C" w14:textId="77777777" w:rsidR="005E3349" w:rsidRDefault="005E3349" w:rsidP="005D280D">
      <w:pPr>
        <w:ind w:left="3969" w:right="567"/>
        <w:jc w:val="both"/>
      </w:pPr>
    </w:p>
    <w:p w14:paraId="2CE98988" w14:textId="0C391748" w:rsidR="005E3349" w:rsidRPr="00FF2377" w:rsidRDefault="005E3349" w:rsidP="005D280D">
      <w:pPr>
        <w:ind w:left="3969" w:right="567"/>
        <w:jc w:val="both"/>
        <w:rPr>
          <w:b/>
          <w:bCs/>
        </w:rPr>
      </w:pPr>
      <w:r w:rsidRPr="00FF2377">
        <w:rPr>
          <w:b/>
          <w:bCs/>
        </w:rPr>
        <w:t xml:space="preserve">IL EST PROPOSÉ PAR </w:t>
      </w:r>
      <w:r w:rsidR="00FF2377" w:rsidRPr="00FF2377">
        <w:rPr>
          <w:b/>
          <w:bCs/>
        </w:rPr>
        <w:t>MADAME</w:t>
      </w:r>
      <w:r w:rsidR="00036384">
        <w:rPr>
          <w:b/>
          <w:bCs/>
        </w:rPr>
        <w:t xml:space="preserve"> </w:t>
      </w:r>
      <w:r w:rsidRPr="00FF2377">
        <w:rPr>
          <w:b/>
          <w:bCs/>
        </w:rPr>
        <w:t>LINDA DUBÉ</w:t>
      </w:r>
    </w:p>
    <w:p w14:paraId="164DEE31" w14:textId="77777777" w:rsidR="005E3349" w:rsidRPr="00FF2377" w:rsidRDefault="005E3349" w:rsidP="005D280D">
      <w:pPr>
        <w:ind w:left="3969" w:right="567"/>
        <w:jc w:val="both"/>
        <w:rPr>
          <w:b/>
          <w:bCs/>
        </w:rPr>
      </w:pPr>
      <w:r w:rsidRPr="00FF2377">
        <w:rPr>
          <w:b/>
          <w:bCs/>
        </w:rPr>
        <w:t>ET RÉSOLU À L’UNANIMITÉ DES CONSEILLERS</w:t>
      </w:r>
    </w:p>
    <w:p w14:paraId="46B781BA" w14:textId="77777777" w:rsidR="005E3349" w:rsidRDefault="005E3349" w:rsidP="005D280D">
      <w:pPr>
        <w:ind w:left="3969" w:right="567"/>
        <w:jc w:val="both"/>
      </w:pPr>
    </w:p>
    <w:p w14:paraId="08F891B1" w14:textId="7C2C9700" w:rsidR="005E3349" w:rsidRDefault="00FF2377" w:rsidP="005D280D">
      <w:pPr>
        <w:ind w:left="3969" w:right="567"/>
        <w:jc w:val="both"/>
      </w:pPr>
      <w:r w:rsidRPr="00FF2377">
        <w:rPr>
          <w:b/>
          <w:bCs/>
        </w:rPr>
        <w:t xml:space="preserve">QUE </w:t>
      </w:r>
      <w:r w:rsidR="005E3349" w:rsidRPr="00FF2377">
        <w:rPr>
          <w:b/>
          <w:bCs/>
        </w:rPr>
        <w:t>l</w:t>
      </w:r>
      <w:r w:rsidR="005E3349">
        <w:t>a Municipalité du Village de Tadoussac autorise le dépôt d’une demande pour l’embauche d’un (une) stagiaire dans le cadre du programme de l’Office Franco- Québécois (OFQJ) en tant que conseiller (ère) en séjour pour la Maison du Tourisme.</w:t>
      </w:r>
    </w:p>
    <w:p w14:paraId="42F9F3F7" w14:textId="77777777" w:rsidR="005E3349" w:rsidRDefault="005E3349" w:rsidP="005D280D">
      <w:pPr>
        <w:ind w:left="3969" w:right="567"/>
        <w:jc w:val="both"/>
      </w:pPr>
    </w:p>
    <w:p w14:paraId="0A111B35" w14:textId="70CC85BD" w:rsidR="005E3349" w:rsidRDefault="00FF2377" w:rsidP="005D280D">
      <w:pPr>
        <w:ind w:left="3969" w:right="567"/>
        <w:jc w:val="both"/>
      </w:pPr>
      <w:r w:rsidRPr="00FF2377">
        <w:rPr>
          <w:b/>
          <w:bCs/>
        </w:rPr>
        <w:t>QUE</w:t>
      </w:r>
      <w:r w:rsidR="005E3349">
        <w:t xml:space="preserve"> la Municipalité du Village de Tadoussac autorise le dépôt d’une demande pour l’embauche d’un (une) stagiaire dans le cadre du programme de l’Office Franco- Québécois (OFQJ) en tant que guide interprète pour le Poste de traite Chauvin.</w:t>
      </w:r>
    </w:p>
    <w:p w14:paraId="4D4D76E0" w14:textId="77777777" w:rsidR="005E3349" w:rsidRPr="00FF2377" w:rsidRDefault="005E3349" w:rsidP="005D280D">
      <w:pPr>
        <w:ind w:left="3969" w:right="567"/>
        <w:jc w:val="both"/>
        <w:rPr>
          <w:b/>
          <w:bCs/>
        </w:rPr>
      </w:pPr>
    </w:p>
    <w:p w14:paraId="2FD6592D" w14:textId="66053CE3" w:rsidR="005E3349" w:rsidRDefault="00FF2377" w:rsidP="005D280D">
      <w:pPr>
        <w:ind w:left="3969" w:right="567"/>
        <w:jc w:val="both"/>
      </w:pPr>
      <w:r w:rsidRPr="00FF2377">
        <w:rPr>
          <w:b/>
          <w:bCs/>
        </w:rPr>
        <w:t>QUE</w:t>
      </w:r>
      <w:r w:rsidR="005E3349">
        <w:t xml:space="preserve"> la Municipalité du Village de Tadoussac s’engage à contribuer au projet en raison de 660 $ pour les frais de dossier d’immigrations des stagiaires et de 2 000$ par employé pour la durée du stage.</w:t>
      </w:r>
    </w:p>
    <w:p w14:paraId="4D27D91B" w14:textId="57388445" w:rsidR="005E3349" w:rsidRDefault="005E3349" w:rsidP="005D280D">
      <w:pPr>
        <w:ind w:left="3969" w:right="567"/>
        <w:jc w:val="both"/>
      </w:pPr>
    </w:p>
    <w:p w14:paraId="2E371E77" w14:textId="77777777" w:rsidR="0068655C" w:rsidRDefault="0068655C" w:rsidP="005D280D">
      <w:pPr>
        <w:ind w:left="3969" w:right="567"/>
        <w:jc w:val="both"/>
      </w:pPr>
    </w:p>
    <w:p w14:paraId="7BE68D86" w14:textId="7D747FBA" w:rsidR="0068655C" w:rsidRPr="0068655C" w:rsidRDefault="0068655C" w:rsidP="0068655C">
      <w:pPr>
        <w:ind w:left="1985" w:right="567"/>
        <w:rPr>
          <w:b/>
          <w:bCs/>
          <w:u w:val="single"/>
        </w:rPr>
      </w:pPr>
      <w:r w:rsidRPr="00C07EA0">
        <w:rPr>
          <w:b/>
          <w:bCs/>
        </w:rPr>
        <w:t>RÉSOLUTION</w:t>
      </w:r>
      <w:r>
        <w:rPr>
          <w:b/>
          <w:bCs/>
        </w:rPr>
        <w:t xml:space="preserve">      </w:t>
      </w:r>
      <w:r w:rsidR="005E3349" w:rsidRPr="0068655C">
        <w:rPr>
          <w:b/>
          <w:bCs/>
          <w:u w:val="single"/>
        </w:rPr>
        <w:t>AUTORIS</w:t>
      </w:r>
      <w:r w:rsidRPr="0068655C">
        <w:rPr>
          <w:b/>
          <w:bCs/>
          <w:u w:val="single"/>
        </w:rPr>
        <w:t>ANT</w:t>
      </w:r>
      <w:r w:rsidR="005E3349" w:rsidRPr="0068655C">
        <w:rPr>
          <w:b/>
          <w:bCs/>
          <w:u w:val="single"/>
        </w:rPr>
        <w:t xml:space="preserve"> LA SIGNATURE D’UN PROTOCOLE </w:t>
      </w:r>
    </w:p>
    <w:p w14:paraId="0CC0BEC6" w14:textId="1759F554" w:rsidR="005E3349" w:rsidRPr="0068655C" w:rsidRDefault="0068655C" w:rsidP="0068655C">
      <w:pPr>
        <w:ind w:left="3969" w:right="567" w:hanging="1984"/>
        <w:jc w:val="both"/>
        <w:rPr>
          <w:b/>
          <w:bCs/>
          <w:u w:val="single"/>
        </w:rPr>
      </w:pPr>
      <w:r w:rsidRPr="0068655C">
        <w:rPr>
          <w:b/>
          <w:bCs/>
          <w:i/>
          <w:iCs/>
        </w:rPr>
        <w:t>2022-36</w:t>
      </w:r>
      <w:r>
        <w:rPr>
          <w:b/>
          <w:bCs/>
          <w:i/>
          <w:iCs/>
        </w:rPr>
        <w:t>7</w:t>
      </w:r>
      <w:r w:rsidRPr="0068655C">
        <w:rPr>
          <w:b/>
          <w:bCs/>
          <w:i/>
          <w:iCs/>
        </w:rPr>
        <w:tab/>
      </w:r>
      <w:r w:rsidR="005E3349" w:rsidRPr="0068655C">
        <w:rPr>
          <w:b/>
          <w:bCs/>
          <w:u w:val="single"/>
        </w:rPr>
        <w:t>D’ENTENTE</w:t>
      </w:r>
      <w:r w:rsidRPr="0068655C">
        <w:rPr>
          <w:b/>
          <w:bCs/>
          <w:i/>
          <w:iCs/>
          <w:u w:val="single"/>
        </w:rPr>
        <w:t xml:space="preserve"> </w:t>
      </w:r>
      <w:r w:rsidR="005E3349" w:rsidRPr="0068655C">
        <w:rPr>
          <w:b/>
          <w:bCs/>
          <w:u w:val="single"/>
        </w:rPr>
        <w:t>AVEC LES COMPAGNONS DE LA POINTE ROUGE AUX FINS D’UT</w:t>
      </w:r>
      <w:r w:rsidRPr="0068655C">
        <w:rPr>
          <w:b/>
          <w:bCs/>
          <w:u w:val="single"/>
        </w:rPr>
        <w:t>I</w:t>
      </w:r>
      <w:r w:rsidR="005E3349" w:rsidRPr="0068655C">
        <w:rPr>
          <w:b/>
          <w:bCs/>
          <w:u w:val="single"/>
        </w:rPr>
        <w:t>LISER LES TERRAINS DU PARC LANGUEDOC</w:t>
      </w:r>
    </w:p>
    <w:p w14:paraId="59635CDD" w14:textId="77777777" w:rsidR="005E3349" w:rsidRPr="0068655C" w:rsidRDefault="005E3349" w:rsidP="005D280D">
      <w:pPr>
        <w:ind w:left="3969" w:right="567"/>
        <w:jc w:val="both"/>
      </w:pPr>
    </w:p>
    <w:p w14:paraId="53EE6732" w14:textId="610CABE5" w:rsidR="005E3349" w:rsidRDefault="0068655C" w:rsidP="005D280D">
      <w:pPr>
        <w:ind w:left="3969" w:right="567"/>
        <w:jc w:val="both"/>
      </w:pPr>
      <w:r w:rsidRPr="0068655C">
        <w:rPr>
          <w:b/>
          <w:bCs/>
        </w:rPr>
        <w:t>CONSIDÉRANT QUE</w:t>
      </w:r>
      <w:r>
        <w:t xml:space="preserve"> </w:t>
      </w:r>
      <w:r w:rsidR="005E3349">
        <w:t xml:space="preserve">la Municipalité du Village de Tadoussac désire utiliser les sentiers existants de la Réserve Nationale pour la pratique des sports d’hiver soit </w:t>
      </w:r>
      <w:r w:rsidR="00086163">
        <w:t>du</w:t>
      </w:r>
      <w:r w:rsidR="005E3349">
        <w:t xml:space="preserve"> ski de fond aux profits de sa population;</w:t>
      </w:r>
    </w:p>
    <w:p w14:paraId="7BF9CBFE" w14:textId="77777777" w:rsidR="005E3349" w:rsidRDefault="005E3349" w:rsidP="005D280D">
      <w:pPr>
        <w:ind w:left="3969" w:right="567"/>
        <w:jc w:val="both"/>
      </w:pPr>
    </w:p>
    <w:p w14:paraId="3913BF84" w14:textId="7B348596" w:rsidR="005E3349" w:rsidRPr="0068655C" w:rsidRDefault="005E3349" w:rsidP="005D280D">
      <w:pPr>
        <w:ind w:left="3969" w:right="567"/>
        <w:jc w:val="both"/>
        <w:rPr>
          <w:b/>
          <w:bCs/>
        </w:rPr>
      </w:pPr>
      <w:r w:rsidRPr="0068655C">
        <w:rPr>
          <w:b/>
          <w:bCs/>
        </w:rPr>
        <w:t xml:space="preserve">IL EST PROPOSÉ PAR </w:t>
      </w:r>
      <w:r w:rsidR="0068655C" w:rsidRPr="0068655C">
        <w:rPr>
          <w:b/>
          <w:bCs/>
        </w:rPr>
        <w:t xml:space="preserve">MADAME </w:t>
      </w:r>
      <w:r w:rsidRPr="0068655C">
        <w:rPr>
          <w:b/>
          <w:bCs/>
        </w:rPr>
        <w:t>JANE CHAMBERS EVANS</w:t>
      </w:r>
    </w:p>
    <w:p w14:paraId="45A708B0" w14:textId="77777777" w:rsidR="005E3349" w:rsidRPr="0068655C" w:rsidRDefault="005E3349" w:rsidP="005D280D">
      <w:pPr>
        <w:ind w:left="3969" w:right="567"/>
        <w:jc w:val="both"/>
        <w:rPr>
          <w:b/>
          <w:bCs/>
        </w:rPr>
      </w:pPr>
      <w:r w:rsidRPr="0068655C">
        <w:rPr>
          <w:b/>
          <w:bCs/>
        </w:rPr>
        <w:t>ET RÉSOLU À L’UNANIMITÉ DES CONSEILLERS</w:t>
      </w:r>
    </w:p>
    <w:p w14:paraId="34052AB2" w14:textId="77777777" w:rsidR="005E3349" w:rsidRDefault="005E3349" w:rsidP="005D280D">
      <w:pPr>
        <w:ind w:left="3969" w:right="567"/>
        <w:jc w:val="both"/>
      </w:pPr>
    </w:p>
    <w:p w14:paraId="4543B193" w14:textId="2480D4E8" w:rsidR="005E3349" w:rsidRDefault="0068655C" w:rsidP="005D280D">
      <w:pPr>
        <w:ind w:left="3969" w:right="567"/>
        <w:jc w:val="both"/>
      </w:pPr>
      <w:r w:rsidRPr="0068655C">
        <w:rPr>
          <w:b/>
          <w:bCs/>
        </w:rPr>
        <w:t>D’AUTORISER</w:t>
      </w:r>
      <w:r w:rsidR="005E3349">
        <w:t xml:space="preserve"> la signature d’un protocole d’entente avec les Compagnons de la Pointe Rouge aux fins d’utiliser les terrains du Parc </w:t>
      </w:r>
      <w:proofErr w:type="spellStart"/>
      <w:r w:rsidR="005E3349">
        <w:t>Laguedoc</w:t>
      </w:r>
      <w:proofErr w:type="spellEnd"/>
      <w:r w:rsidR="005E3349">
        <w:t xml:space="preserve"> pour la pratique d</w:t>
      </w:r>
      <w:r w:rsidR="00086163">
        <w:t>u</w:t>
      </w:r>
      <w:r w:rsidR="005E3349">
        <w:t xml:space="preserve"> ski de fond.</w:t>
      </w:r>
    </w:p>
    <w:p w14:paraId="5100361C" w14:textId="77777777" w:rsidR="005E3349" w:rsidRDefault="005E3349" w:rsidP="005D280D">
      <w:pPr>
        <w:ind w:left="3969" w:right="567"/>
        <w:jc w:val="both"/>
      </w:pPr>
    </w:p>
    <w:p w14:paraId="1028A49F" w14:textId="6108094B" w:rsidR="005E3349" w:rsidRDefault="005E3349" w:rsidP="005D280D">
      <w:pPr>
        <w:ind w:left="3969" w:right="567"/>
        <w:jc w:val="both"/>
      </w:pPr>
      <w:r>
        <w:t>Que madame Chantal</w:t>
      </w:r>
      <w:r w:rsidR="00086163">
        <w:t>e</w:t>
      </w:r>
      <w:r>
        <w:t xml:space="preserve"> Otis, directrice générale, soit autorisé</w:t>
      </w:r>
      <w:r w:rsidR="00086163">
        <w:t xml:space="preserve">e </w:t>
      </w:r>
      <w:r>
        <w:t>à signer pour et au nom de la Municipalité du Village de Tadoussac un protocole d’entente avec les Compagnons de la Pointe Rouge.</w:t>
      </w:r>
    </w:p>
    <w:p w14:paraId="02401014" w14:textId="49D71B3C" w:rsidR="005E3349" w:rsidRDefault="005E3349" w:rsidP="005D280D">
      <w:pPr>
        <w:ind w:left="3969" w:right="567"/>
        <w:jc w:val="both"/>
      </w:pPr>
    </w:p>
    <w:p w14:paraId="5C3C9926" w14:textId="77777777" w:rsidR="0068655C" w:rsidRDefault="0068655C" w:rsidP="005D280D">
      <w:pPr>
        <w:ind w:left="3969" w:right="567"/>
        <w:jc w:val="both"/>
      </w:pPr>
    </w:p>
    <w:p w14:paraId="688C199C" w14:textId="7954EC4A" w:rsidR="00086163" w:rsidRDefault="0068655C" w:rsidP="00086163">
      <w:pPr>
        <w:ind w:left="3969" w:right="567" w:hanging="1845"/>
        <w:jc w:val="both"/>
        <w:rPr>
          <w:b/>
          <w:bCs/>
          <w:u w:val="single"/>
        </w:rPr>
      </w:pPr>
      <w:r w:rsidRPr="00C07EA0">
        <w:rPr>
          <w:b/>
          <w:bCs/>
        </w:rPr>
        <w:t>RÉSOLUTION</w:t>
      </w:r>
      <w:r w:rsidR="00086163">
        <w:rPr>
          <w:b/>
          <w:bCs/>
        </w:rPr>
        <w:tab/>
      </w:r>
      <w:r w:rsidR="005E3349" w:rsidRPr="00086163">
        <w:rPr>
          <w:b/>
          <w:bCs/>
          <w:u w:val="single"/>
        </w:rPr>
        <w:t>ENTENTE DE BÉNÉVOLAT POUR L’ENTRETIEN DE LA PISTE</w:t>
      </w:r>
    </w:p>
    <w:p w14:paraId="6EB57819" w14:textId="64C8E617" w:rsidR="005E3349" w:rsidRPr="00086163" w:rsidRDefault="00086163" w:rsidP="00086163">
      <w:pPr>
        <w:ind w:left="3969" w:right="567" w:hanging="1845"/>
        <w:jc w:val="both"/>
        <w:rPr>
          <w:b/>
          <w:bCs/>
          <w:u w:val="single"/>
        </w:rPr>
      </w:pPr>
      <w:r w:rsidRPr="003F1E91">
        <w:rPr>
          <w:b/>
          <w:bCs/>
          <w:i/>
          <w:iCs/>
        </w:rPr>
        <w:t>2022-3</w:t>
      </w:r>
      <w:r>
        <w:rPr>
          <w:b/>
          <w:bCs/>
          <w:i/>
          <w:iCs/>
        </w:rPr>
        <w:t>68</w:t>
      </w:r>
      <w:r>
        <w:rPr>
          <w:b/>
          <w:bCs/>
          <w:i/>
          <w:iCs/>
        </w:rPr>
        <w:tab/>
      </w:r>
      <w:r w:rsidR="005E3349" w:rsidRPr="00086163">
        <w:rPr>
          <w:b/>
          <w:bCs/>
          <w:u w:val="single"/>
        </w:rPr>
        <w:t xml:space="preserve">DE SKI FOND </w:t>
      </w:r>
      <w:r w:rsidR="007F02AE">
        <w:rPr>
          <w:b/>
          <w:bCs/>
          <w:u w:val="single"/>
        </w:rPr>
        <w:t>DANS LE</w:t>
      </w:r>
      <w:r w:rsidR="005E3349" w:rsidRPr="00086163">
        <w:rPr>
          <w:b/>
          <w:bCs/>
          <w:u w:val="single"/>
        </w:rPr>
        <w:t>-PARC LANGUEDOC</w:t>
      </w:r>
    </w:p>
    <w:p w14:paraId="42CD5710" w14:textId="77777777" w:rsidR="005E3349" w:rsidRPr="00086163" w:rsidRDefault="005E3349" w:rsidP="005D280D">
      <w:pPr>
        <w:ind w:left="3969" w:right="567"/>
        <w:jc w:val="both"/>
        <w:rPr>
          <w:u w:val="single"/>
        </w:rPr>
      </w:pPr>
    </w:p>
    <w:p w14:paraId="5A91D4A8" w14:textId="17BD0919" w:rsidR="005E3349" w:rsidRDefault="000D5BAE" w:rsidP="005D280D">
      <w:pPr>
        <w:ind w:left="3969" w:right="567"/>
        <w:jc w:val="both"/>
      </w:pPr>
      <w:r w:rsidRPr="000D5BAE">
        <w:rPr>
          <w:b/>
          <w:bCs/>
        </w:rPr>
        <w:t>CONSIDÉRANT QUE</w:t>
      </w:r>
      <w:r>
        <w:t xml:space="preserve"> </w:t>
      </w:r>
      <w:r w:rsidR="005E3349">
        <w:t>la Municipalité du Village de Tadoussac entend continuer et valoriser ses activités hivernales offertes à sa population ;</w:t>
      </w:r>
    </w:p>
    <w:p w14:paraId="279814B0" w14:textId="77777777" w:rsidR="005E3349" w:rsidRDefault="005E3349" w:rsidP="005D280D">
      <w:pPr>
        <w:ind w:left="3969" w:right="567"/>
        <w:jc w:val="both"/>
      </w:pPr>
    </w:p>
    <w:p w14:paraId="105E6DBF" w14:textId="754F1D89" w:rsidR="005E3349" w:rsidRPr="000D5BAE" w:rsidRDefault="005E3349" w:rsidP="005D280D">
      <w:pPr>
        <w:ind w:left="3969" w:right="567"/>
        <w:jc w:val="both"/>
        <w:rPr>
          <w:b/>
          <w:bCs/>
        </w:rPr>
      </w:pPr>
      <w:r w:rsidRPr="000D5BAE">
        <w:rPr>
          <w:b/>
          <w:bCs/>
        </w:rPr>
        <w:t xml:space="preserve">IL EST PROPOSÉ PAR </w:t>
      </w:r>
      <w:r w:rsidR="000D5BAE" w:rsidRPr="000D5BAE">
        <w:rPr>
          <w:b/>
          <w:bCs/>
        </w:rPr>
        <w:t xml:space="preserve">MONSIEUR </w:t>
      </w:r>
      <w:r w:rsidRPr="000D5BAE">
        <w:rPr>
          <w:b/>
          <w:bCs/>
        </w:rPr>
        <w:t>GUY THERRIEN</w:t>
      </w:r>
    </w:p>
    <w:p w14:paraId="11A4E8A5" w14:textId="77777777" w:rsidR="005E3349" w:rsidRPr="000D5BAE" w:rsidRDefault="005E3349" w:rsidP="005D280D">
      <w:pPr>
        <w:ind w:left="3969" w:right="567"/>
        <w:jc w:val="both"/>
        <w:rPr>
          <w:b/>
          <w:bCs/>
        </w:rPr>
      </w:pPr>
      <w:r w:rsidRPr="000D5BAE">
        <w:rPr>
          <w:b/>
          <w:bCs/>
        </w:rPr>
        <w:t>ET RÉSOLU À L’UNANIMITÉ DES CONSEILLERS</w:t>
      </w:r>
    </w:p>
    <w:p w14:paraId="7E7DB484" w14:textId="77777777" w:rsidR="005E3349" w:rsidRDefault="005E3349" w:rsidP="005D280D">
      <w:pPr>
        <w:ind w:left="3969" w:right="567"/>
        <w:jc w:val="both"/>
      </w:pPr>
    </w:p>
    <w:p w14:paraId="37831D18" w14:textId="7257448F" w:rsidR="005E3349" w:rsidRDefault="005E3349" w:rsidP="005D280D">
      <w:pPr>
        <w:ind w:left="3969" w:right="567"/>
        <w:jc w:val="both"/>
      </w:pPr>
      <w:r w:rsidRPr="000D5BAE">
        <w:rPr>
          <w:b/>
          <w:bCs/>
        </w:rPr>
        <w:t>QUE</w:t>
      </w:r>
      <w:r>
        <w:t xml:space="preserve"> le Conseil autorise madame Chantale Otis, directrice générale à signer pour et au nom de la Municipalité du Village de Tadoussac une entente de bénévolat avec M. Nicolas Blum et M. Sylvain Fortier pour </w:t>
      </w:r>
      <w:r w:rsidR="000D5BAE">
        <w:t xml:space="preserve">l’entretien d’une piste de ski de fond </w:t>
      </w:r>
      <w:r>
        <w:t>dans le Parc Languedoc pour la saison estivale 2023,</w:t>
      </w:r>
      <w:r w:rsidR="000D5BAE">
        <w:t xml:space="preserve"> </w:t>
      </w:r>
      <w:r>
        <w:t>attendu qu’un budget de 4 000$ est autorisé pour rembourser les dépenses liées à l’entretien.</w:t>
      </w:r>
    </w:p>
    <w:p w14:paraId="3C000659" w14:textId="18EE0801" w:rsidR="005E3349" w:rsidRDefault="005E3349" w:rsidP="005D280D">
      <w:pPr>
        <w:ind w:left="3969" w:right="567"/>
        <w:jc w:val="both"/>
      </w:pPr>
    </w:p>
    <w:p w14:paraId="7EB5D11F" w14:textId="77777777" w:rsidR="000D5BAE" w:rsidRDefault="000D5BAE" w:rsidP="005D280D">
      <w:pPr>
        <w:ind w:left="3969" w:right="567"/>
        <w:jc w:val="both"/>
      </w:pPr>
    </w:p>
    <w:p w14:paraId="0A6B338B" w14:textId="77777777" w:rsidR="007F02AE" w:rsidRPr="007F02AE" w:rsidRDefault="007F02AE" w:rsidP="007F02AE">
      <w:pPr>
        <w:ind w:left="3969" w:right="567" w:hanging="1845"/>
        <w:jc w:val="both"/>
        <w:rPr>
          <w:b/>
          <w:bCs/>
          <w:u w:val="single"/>
        </w:rPr>
      </w:pPr>
      <w:r w:rsidRPr="00C07EA0">
        <w:rPr>
          <w:b/>
          <w:bCs/>
        </w:rPr>
        <w:t>RÉSOLUTIO</w:t>
      </w:r>
      <w:r>
        <w:rPr>
          <w:b/>
          <w:bCs/>
        </w:rPr>
        <w:t>N</w:t>
      </w:r>
      <w:r>
        <w:rPr>
          <w:b/>
          <w:bCs/>
        </w:rPr>
        <w:tab/>
      </w:r>
      <w:r w:rsidR="005E3349" w:rsidRPr="007F02AE">
        <w:rPr>
          <w:b/>
          <w:bCs/>
          <w:u w:val="single"/>
        </w:rPr>
        <w:t>EMBAUCHE DE MADAME ALICE MOREUX AGENTE DE</w:t>
      </w:r>
    </w:p>
    <w:p w14:paraId="68005BFF" w14:textId="73FF90D7" w:rsidR="005E3349" w:rsidRPr="000D5BAE" w:rsidRDefault="007F02AE" w:rsidP="007F02AE">
      <w:pPr>
        <w:ind w:left="3969" w:right="567" w:hanging="1845"/>
        <w:jc w:val="both"/>
        <w:rPr>
          <w:b/>
          <w:bCs/>
        </w:rPr>
      </w:pPr>
      <w:r>
        <w:rPr>
          <w:b/>
          <w:bCs/>
        </w:rPr>
        <w:t>2022-</w:t>
      </w:r>
      <w:r w:rsidRPr="003F1E91">
        <w:rPr>
          <w:b/>
          <w:bCs/>
          <w:i/>
          <w:iCs/>
        </w:rPr>
        <w:t>3</w:t>
      </w:r>
      <w:r>
        <w:rPr>
          <w:b/>
          <w:bCs/>
          <w:i/>
          <w:iCs/>
        </w:rPr>
        <w:t>6</w:t>
      </w:r>
      <w:r w:rsidR="006149C8">
        <w:rPr>
          <w:b/>
          <w:bCs/>
          <w:i/>
          <w:iCs/>
        </w:rPr>
        <w:t>9</w:t>
      </w:r>
      <w:r>
        <w:rPr>
          <w:b/>
          <w:bCs/>
          <w:i/>
          <w:iCs/>
        </w:rPr>
        <w:tab/>
      </w:r>
      <w:r w:rsidR="005E3349" w:rsidRPr="007F02AE">
        <w:rPr>
          <w:b/>
          <w:bCs/>
          <w:u w:val="single"/>
        </w:rPr>
        <w:t>DÉVELOPPEMENT EN PATIMOINE IMMOBILIER</w:t>
      </w:r>
    </w:p>
    <w:p w14:paraId="70D63367" w14:textId="77777777" w:rsidR="005E3349" w:rsidRDefault="005E3349" w:rsidP="005D280D">
      <w:pPr>
        <w:ind w:left="3969" w:right="567"/>
        <w:jc w:val="both"/>
      </w:pPr>
    </w:p>
    <w:p w14:paraId="647EFA97" w14:textId="4CB642A4" w:rsidR="005E3349" w:rsidRPr="000D5BAE" w:rsidRDefault="005E3349" w:rsidP="005D280D">
      <w:pPr>
        <w:ind w:left="3969" w:right="567"/>
        <w:jc w:val="both"/>
        <w:rPr>
          <w:b/>
          <w:bCs/>
        </w:rPr>
      </w:pPr>
      <w:r w:rsidRPr="000D5BAE">
        <w:rPr>
          <w:b/>
          <w:bCs/>
        </w:rPr>
        <w:t xml:space="preserve">IL EST PROPOSÉ PAR </w:t>
      </w:r>
      <w:r w:rsidR="000D5BAE" w:rsidRPr="000D5BAE">
        <w:rPr>
          <w:b/>
          <w:bCs/>
        </w:rPr>
        <w:t xml:space="preserve">MADAME </w:t>
      </w:r>
      <w:r w:rsidRPr="000D5BAE">
        <w:rPr>
          <w:b/>
          <w:bCs/>
        </w:rPr>
        <w:t>STÉPHANIE TREMBLAY</w:t>
      </w:r>
    </w:p>
    <w:p w14:paraId="76605C94" w14:textId="77777777" w:rsidR="005E3349" w:rsidRPr="000D5BAE" w:rsidRDefault="005E3349" w:rsidP="005D280D">
      <w:pPr>
        <w:ind w:left="3969" w:right="567"/>
        <w:jc w:val="both"/>
        <w:rPr>
          <w:b/>
          <w:bCs/>
        </w:rPr>
      </w:pPr>
      <w:r w:rsidRPr="000D5BAE">
        <w:rPr>
          <w:b/>
          <w:bCs/>
        </w:rPr>
        <w:t>ET RÉSOLU À L’UNANIMITÉ DES CONSEILLERS</w:t>
      </w:r>
    </w:p>
    <w:p w14:paraId="69CC7EEB" w14:textId="77777777" w:rsidR="005E3349" w:rsidRDefault="005E3349" w:rsidP="005D280D">
      <w:pPr>
        <w:ind w:left="3969" w:right="567"/>
        <w:jc w:val="both"/>
      </w:pPr>
    </w:p>
    <w:p w14:paraId="652DDF9A" w14:textId="77777777" w:rsidR="005E3349" w:rsidRDefault="005E3349" w:rsidP="005D280D">
      <w:pPr>
        <w:ind w:left="3969" w:right="567"/>
        <w:jc w:val="both"/>
      </w:pPr>
      <w:r w:rsidRPr="000D5BAE">
        <w:rPr>
          <w:b/>
          <w:bCs/>
        </w:rPr>
        <w:t>QUE</w:t>
      </w:r>
      <w:r>
        <w:t xml:space="preserve"> le Conseil autorise l’embauche de madame Alice </w:t>
      </w:r>
      <w:proofErr w:type="spellStart"/>
      <w:r>
        <w:t>Moreux</w:t>
      </w:r>
      <w:proofErr w:type="spellEnd"/>
      <w:r>
        <w:t xml:space="preserve"> au poste d’agente de développement en patrimoine immobilier, le tout conformément au protocole d’entente de subvention avec le ministère de la Culture et des Communications et ce, pour une durée de trois (3) ans ;</w:t>
      </w:r>
    </w:p>
    <w:p w14:paraId="2BE7F5CE" w14:textId="77777777" w:rsidR="005E3349" w:rsidRDefault="005E3349" w:rsidP="005D280D">
      <w:pPr>
        <w:ind w:left="3969" w:right="567"/>
        <w:jc w:val="both"/>
      </w:pPr>
    </w:p>
    <w:p w14:paraId="7CCDB806" w14:textId="77777777" w:rsidR="005E3349" w:rsidRDefault="005E3349" w:rsidP="005D280D">
      <w:pPr>
        <w:ind w:left="3969" w:right="567"/>
        <w:jc w:val="both"/>
      </w:pPr>
      <w:r w:rsidRPr="000D5BAE">
        <w:rPr>
          <w:b/>
          <w:bCs/>
        </w:rPr>
        <w:t>QUE</w:t>
      </w:r>
      <w:r>
        <w:t xml:space="preserve"> la directrice générale soit autorisée à signer tout document relatif à l’embauche de cette nouvelle employée.</w:t>
      </w:r>
    </w:p>
    <w:p w14:paraId="7B19B65D" w14:textId="621A8D01" w:rsidR="005E3349" w:rsidRDefault="005E3349" w:rsidP="005D280D">
      <w:pPr>
        <w:ind w:left="3969" w:right="567"/>
        <w:jc w:val="both"/>
      </w:pPr>
    </w:p>
    <w:p w14:paraId="2FA05AD9" w14:textId="77777777" w:rsidR="007F02AE" w:rsidRDefault="007F02AE" w:rsidP="005D280D">
      <w:pPr>
        <w:ind w:left="3969" w:right="567"/>
        <w:jc w:val="both"/>
      </w:pPr>
    </w:p>
    <w:p w14:paraId="2475F51D" w14:textId="2C1541C5" w:rsidR="005E3349" w:rsidRPr="007F02AE" w:rsidRDefault="007F02AE" w:rsidP="008F1645">
      <w:pPr>
        <w:ind w:left="2127" w:right="567" w:hanging="3"/>
        <w:jc w:val="both"/>
        <w:rPr>
          <w:b/>
          <w:bCs/>
          <w:u w:val="single"/>
        </w:rPr>
      </w:pPr>
      <w:r w:rsidRPr="007F02AE">
        <w:rPr>
          <w:b/>
          <w:bCs/>
        </w:rPr>
        <w:t>RÉSOLUTION</w:t>
      </w:r>
      <w:r w:rsidRPr="007F02AE">
        <w:rPr>
          <w:b/>
          <w:bCs/>
        </w:rPr>
        <w:tab/>
      </w:r>
      <w:r w:rsidR="005E3349" w:rsidRPr="007F02AE">
        <w:rPr>
          <w:b/>
          <w:bCs/>
          <w:u w:val="single"/>
        </w:rPr>
        <w:t xml:space="preserve">DÉMISSION DE MADAME KENNETH MILLIEN AU POSTE </w:t>
      </w:r>
      <w:r>
        <w:rPr>
          <w:b/>
          <w:bCs/>
        </w:rPr>
        <w:t>2022-</w:t>
      </w:r>
      <w:r w:rsidRPr="003F1E91">
        <w:rPr>
          <w:b/>
          <w:bCs/>
          <w:i/>
          <w:iCs/>
        </w:rPr>
        <w:t>3</w:t>
      </w:r>
      <w:r w:rsidR="006149C8">
        <w:rPr>
          <w:b/>
          <w:bCs/>
          <w:i/>
          <w:iCs/>
        </w:rPr>
        <w:t>70</w:t>
      </w:r>
      <w:r>
        <w:rPr>
          <w:b/>
          <w:bCs/>
          <w:i/>
          <w:iCs/>
        </w:rPr>
        <w:tab/>
      </w:r>
      <w:r w:rsidR="008F1645">
        <w:rPr>
          <w:b/>
          <w:bCs/>
          <w:i/>
          <w:iCs/>
        </w:rPr>
        <w:tab/>
      </w:r>
      <w:r w:rsidR="005E3349" w:rsidRPr="007F02AE">
        <w:rPr>
          <w:b/>
          <w:bCs/>
          <w:u w:val="single"/>
        </w:rPr>
        <w:t>DE RESPONSABLE DE L’URBANISME ET INSPECTRICE</w:t>
      </w:r>
    </w:p>
    <w:p w14:paraId="5C491F97" w14:textId="77777777" w:rsidR="005E3349" w:rsidRDefault="005E3349" w:rsidP="007F02AE">
      <w:pPr>
        <w:ind w:left="3969" w:right="567" w:firstLine="1842"/>
        <w:jc w:val="both"/>
      </w:pPr>
    </w:p>
    <w:p w14:paraId="7C4DDDAF" w14:textId="483A3525" w:rsidR="005E3349" w:rsidRPr="007F02AE" w:rsidRDefault="005E3349" w:rsidP="005D280D">
      <w:pPr>
        <w:ind w:left="3969" w:right="567"/>
        <w:jc w:val="both"/>
        <w:rPr>
          <w:b/>
          <w:bCs/>
        </w:rPr>
      </w:pPr>
      <w:r w:rsidRPr="007F02AE">
        <w:rPr>
          <w:b/>
          <w:bCs/>
        </w:rPr>
        <w:t xml:space="preserve">IL EST PROPOSÉ PAR </w:t>
      </w:r>
      <w:r w:rsidR="007F02AE" w:rsidRPr="007F02AE">
        <w:rPr>
          <w:b/>
          <w:bCs/>
        </w:rPr>
        <w:t xml:space="preserve">MADAME </w:t>
      </w:r>
      <w:r w:rsidRPr="007F02AE">
        <w:rPr>
          <w:b/>
          <w:bCs/>
        </w:rPr>
        <w:t>JANE CHAMBERS ÉVANS</w:t>
      </w:r>
    </w:p>
    <w:p w14:paraId="523E901D" w14:textId="77777777" w:rsidR="005E3349" w:rsidRPr="007F02AE" w:rsidRDefault="005E3349" w:rsidP="005D280D">
      <w:pPr>
        <w:ind w:left="3969" w:right="567"/>
        <w:jc w:val="both"/>
        <w:rPr>
          <w:b/>
          <w:bCs/>
        </w:rPr>
      </w:pPr>
      <w:r w:rsidRPr="007F02AE">
        <w:rPr>
          <w:b/>
          <w:bCs/>
        </w:rPr>
        <w:t>ET RÉSOLU À L’UNANIMITÉ DES CONSEILLERS</w:t>
      </w:r>
    </w:p>
    <w:p w14:paraId="452B8705" w14:textId="77777777" w:rsidR="005E3349" w:rsidRPr="007F02AE" w:rsidRDefault="005E3349" w:rsidP="005D280D">
      <w:pPr>
        <w:ind w:left="3969" w:right="567"/>
        <w:jc w:val="both"/>
        <w:rPr>
          <w:b/>
          <w:bCs/>
        </w:rPr>
      </w:pPr>
    </w:p>
    <w:p w14:paraId="31E7A688" w14:textId="77777777" w:rsidR="005E3349" w:rsidRDefault="005E3349" w:rsidP="005D280D">
      <w:pPr>
        <w:ind w:left="3969" w:right="567"/>
        <w:jc w:val="both"/>
      </w:pPr>
      <w:r w:rsidRPr="007F02AE">
        <w:rPr>
          <w:b/>
          <w:bCs/>
        </w:rPr>
        <w:t>QUE</w:t>
      </w:r>
      <w:r>
        <w:t xml:space="preserve"> le Conseil accepte la démission de Madame Kenneth </w:t>
      </w:r>
      <w:proofErr w:type="spellStart"/>
      <w:r>
        <w:t>Millien</w:t>
      </w:r>
      <w:proofErr w:type="spellEnd"/>
      <w:r>
        <w:t xml:space="preserve"> au poste de responsable de l’urbanisme et inspectrice ;</w:t>
      </w:r>
    </w:p>
    <w:p w14:paraId="1EEC6F79" w14:textId="77777777" w:rsidR="005E3349" w:rsidRDefault="005E3349" w:rsidP="005D280D">
      <w:pPr>
        <w:ind w:left="3969" w:right="567"/>
        <w:jc w:val="both"/>
      </w:pPr>
    </w:p>
    <w:p w14:paraId="6F7D340B" w14:textId="77777777" w:rsidR="005E3349" w:rsidRDefault="005E3349" w:rsidP="005D280D">
      <w:pPr>
        <w:ind w:left="3969" w:right="567"/>
        <w:jc w:val="both"/>
      </w:pPr>
      <w:r w:rsidRPr="007F02AE">
        <w:rPr>
          <w:b/>
          <w:bCs/>
        </w:rPr>
        <w:t>QUE</w:t>
      </w:r>
      <w:r>
        <w:t xml:space="preserve"> la directrice générale soit autorisée à publier une nouvelle offre d’emploi afin de combler le poste de responsable de l’urbanisme et inspecteur (</w:t>
      </w:r>
      <w:proofErr w:type="spellStart"/>
      <w:r>
        <w:t>trice</w:t>
      </w:r>
      <w:proofErr w:type="spellEnd"/>
      <w:r>
        <w:t>)</w:t>
      </w:r>
    </w:p>
    <w:p w14:paraId="314287F4" w14:textId="7C15A959" w:rsidR="005E3349" w:rsidRDefault="005E3349" w:rsidP="005D280D">
      <w:pPr>
        <w:ind w:left="3969" w:right="567"/>
        <w:jc w:val="both"/>
      </w:pPr>
    </w:p>
    <w:p w14:paraId="660EC486" w14:textId="77777777" w:rsidR="007F02AE" w:rsidRDefault="007F02AE" w:rsidP="005D280D">
      <w:pPr>
        <w:ind w:left="3969" w:right="567"/>
        <w:jc w:val="both"/>
      </w:pPr>
    </w:p>
    <w:p w14:paraId="60665C27" w14:textId="3D696205" w:rsidR="005E3349" w:rsidRPr="006149C8" w:rsidRDefault="006149C8" w:rsidP="005D280D">
      <w:pPr>
        <w:ind w:left="3969" w:right="567"/>
        <w:jc w:val="both"/>
        <w:rPr>
          <w:b/>
          <w:bCs/>
        </w:rPr>
      </w:pPr>
      <w:r w:rsidRPr="006149C8">
        <w:rPr>
          <w:b/>
          <w:bCs/>
        </w:rPr>
        <w:t>LISTE DE LA CORRESPONDANCE DE NOVEMBRE 2022</w:t>
      </w:r>
    </w:p>
    <w:p w14:paraId="51EA2D11" w14:textId="77777777" w:rsidR="005E3349" w:rsidRDefault="005E3349" w:rsidP="005D280D">
      <w:pPr>
        <w:ind w:left="3969" w:right="567"/>
        <w:jc w:val="both"/>
      </w:pPr>
    </w:p>
    <w:p w14:paraId="1FCFCA68" w14:textId="77777777" w:rsidR="005E3349" w:rsidRDefault="005E3349" w:rsidP="006149C8">
      <w:pPr>
        <w:ind w:left="4395" w:right="567" w:hanging="426"/>
        <w:jc w:val="both"/>
      </w:pPr>
      <w:r>
        <w:t>•</w:t>
      </w:r>
      <w:r>
        <w:tab/>
        <w:t>Lettre de demande d’appui de la Municipalité de Saint-Louis-de-</w:t>
      </w:r>
      <w:proofErr w:type="spellStart"/>
      <w:r>
        <w:t>Blandford</w:t>
      </w:r>
      <w:proofErr w:type="spellEnd"/>
      <w:r>
        <w:t xml:space="preserve"> en regard de la Politique nationale d’architecture et d’aménagement du territoire;</w:t>
      </w:r>
    </w:p>
    <w:p w14:paraId="14F266FD" w14:textId="77777777" w:rsidR="006149C8" w:rsidRDefault="006149C8" w:rsidP="006149C8">
      <w:pPr>
        <w:ind w:left="4395" w:right="567"/>
        <w:jc w:val="both"/>
      </w:pPr>
    </w:p>
    <w:p w14:paraId="41C25A65" w14:textId="748D8D3D" w:rsidR="005E3349" w:rsidRDefault="008F1645" w:rsidP="00002F3F">
      <w:pPr>
        <w:pStyle w:val="Paragraphedeliste"/>
        <w:numPr>
          <w:ilvl w:val="0"/>
          <w:numId w:val="1"/>
        </w:numPr>
        <w:ind w:right="567"/>
        <w:jc w:val="both"/>
      </w:pPr>
      <w:r>
        <w:t xml:space="preserve">Lettre de demande </w:t>
      </w:r>
      <w:r w:rsidR="005E3349">
        <w:t>d’appui de l’Alliance Autochtone du Québec 062 appuyant la mise en œuvre de la déclaration des Nations-Unies sur les droits des peuples autochtones;</w:t>
      </w:r>
    </w:p>
    <w:p w14:paraId="7637056B" w14:textId="77777777" w:rsidR="006149C8" w:rsidRDefault="006149C8" w:rsidP="00002F3F">
      <w:pPr>
        <w:ind w:left="4536" w:right="567" w:hanging="567"/>
        <w:jc w:val="both"/>
      </w:pPr>
    </w:p>
    <w:p w14:paraId="5812B580" w14:textId="77777777" w:rsidR="005E3349" w:rsidRDefault="005E3349" w:rsidP="005D280D">
      <w:pPr>
        <w:ind w:left="3969" w:right="567"/>
        <w:jc w:val="both"/>
      </w:pPr>
      <w:r>
        <w:t>Ces demandes d’appui sont reportées à une séance ultérieure.</w:t>
      </w:r>
    </w:p>
    <w:p w14:paraId="60C9C883" w14:textId="5E01C0F9" w:rsidR="005E3349" w:rsidRDefault="005E3349" w:rsidP="005D280D">
      <w:pPr>
        <w:ind w:left="3969" w:right="567"/>
        <w:jc w:val="both"/>
      </w:pPr>
    </w:p>
    <w:p w14:paraId="0454EF2C" w14:textId="77777777" w:rsidR="006149C8" w:rsidRDefault="006149C8" w:rsidP="005D280D">
      <w:pPr>
        <w:ind w:left="3969" w:right="567"/>
        <w:jc w:val="both"/>
      </w:pPr>
    </w:p>
    <w:p w14:paraId="381E41B3" w14:textId="4B804C23" w:rsidR="005E3349" w:rsidRPr="008F1645" w:rsidRDefault="005624B5" w:rsidP="008F1645">
      <w:pPr>
        <w:ind w:left="1416" w:right="567" w:firstLine="711"/>
        <w:jc w:val="both"/>
        <w:rPr>
          <w:b/>
          <w:bCs/>
          <w:u w:val="single"/>
        </w:rPr>
      </w:pPr>
      <w:r w:rsidRPr="007F02AE">
        <w:rPr>
          <w:b/>
          <w:bCs/>
        </w:rPr>
        <w:t>RÉSOLUTION</w:t>
      </w:r>
      <w:r>
        <w:rPr>
          <w:b/>
          <w:bCs/>
        </w:rPr>
        <w:t xml:space="preserve">     </w:t>
      </w:r>
      <w:r w:rsidR="005E3349" w:rsidRPr="008F1645">
        <w:rPr>
          <w:b/>
          <w:bCs/>
          <w:u w:val="single"/>
        </w:rPr>
        <w:t>P.I.I.A -184, RUE L’ÉGLISE</w:t>
      </w:r>
    </w:p>
    <w:p w14:paraId="45D790DB" w14:textId="6A6667A6" w:rsidR="008F1645" w:rsidRDefault="008F1645" w:rsidP="008F1645">
      <w:pPr>
        <w:ind w:left="1416" w:right="567" w:firstLine="708"/>
        <w:jc w:val="both"/>
      </w:pPr>
      <w:r>
        <w:rPr>
          <w:b/>
          <w:bCs/>
        </w:rPr>
        <w:t>2022-</w:t>
      </w:r>
      <w:r w:rsidRPr="003F1E91">
        <w:rPr>
          <w:b/>
          <w:bCs/>
          <w:i/>
          <w:iCs/>
        </w:rPr>
        <w:t>3</w:t>
      </w:r>
      <w:r>
        <w:rPr>
          <w:b/>
          <w:bCs/>
          <w:i/>
          <w:iCs/>
        </w:rPr>
        <w:t>71</w:t>
      </w:r>
      <w:r>
        <w:rPr>
          <w:b/>
          <w:bCs/>
          <w:i/>
          <w:iCs/>
        </w:rPr>
        <w:tab/>
      </w:r>
    </w:p>
    <w:p w14:paraId="7BCB5062" w14:textId="77777777" w:rsidR="005E3349" w:rsidRDefault="005E3349" w:rsidP="005D280D">
      <w:pPr>
        <w:ind w:left="3969" w:right="567"/>
        <w:jc w:val="both"/>
      </w:pPr>
      <w:r w:rsidRPr="008F1645">
        <w:rPr>
          <w:b/>
          <w:bCs/>
        </w:rPr>
        <w:t xml:space="preserve">ATTENDU QUE </w:t>
      </w:r>
      <w:r>
        <w:t>le propriétaire du 184, rue de l’Église a déposé une demande de permis pour changer le cabanon servant de remise aux mêmes dimensions que le précédent;</w:t>
      </w:r>
    </w:p>
    <w:p w14:paraId="41D7B012" w14:textId="77777777" w:rsidR="005E3349" w:rsidRDefault="005E3349" w:rsidP="005D280D">
      <w:pPr>
        <w:ind w:left="3969" w:right="567"/>
        <w:jc w:val="both"/>
      </w:pPr>
    </w:p>
    <w:p w14:paraId="0A8A6EBF" w14:textId="4688FE94" w:rsidR="005E3349" w:rsidRPr="00F62EFC" w:rsidRDefault="005E3349" w:rsidP="005D280D">
      <w:pPr>
        <w:ind w:left="3969" w:right="567"/>
        <w:jc w:val="both"/>
      </w:pPr>
      <w:r w:rsidRPr="008F1645">
        <w:rPr>
          <w:b/>
          <w:bCs/>
        </w:rPr>
        <w:lastRenderedPageBreak/>
        <w:t>ATTENDU QUE</w:t>
      </w:r>
      <w:r>
        <w:t xml:space="preserve"> le comité consultatif d’urbanisme recommande au conseil d’accepter la demande telle que proposée par le demandeur, </w:t>
      </w:r>
      <w:r w:rsidRPr="00F62EFC">
        <w:t>le tout en conformité avec le règlement portant sur les plans d’implantation et d’intervention architecturale (P.I.I.A);</w:t>
      </w:r>
    </w:p>
    <w:p w14:paraId="6DCF9592" w14:textId="77777777" w:rsidR="008F1645" w:rsidRPr="00F62EFC" w:rsidRDefault="008F1645" w:rsidP="005D280D">
      <w:pPr>
        <w:ind w:left="3969" w:right="567"/>
        <w:jc w:val="both"/>
      </w:pPr>
    </w:p>
    <w:p w14:paraId="7BC73E72" w14:textId="5CBD8DFE" w:rsidR="005E3349" w:rsidRPr="008F1645" w:rsidRDefault="005E3349" w:rsidP="005D280D">
      <w:pPr>
        <w:ind w:left="3969" w:right="567"/>
        <w:jc w:val="both"/>
        <w:rPr>
          <w:b/>
          <w:bCs/>
        </w:rPr>
      </w:pPr>
      <w:r w:rsidRPr="008F1645">
        <w:rPr>
          <w:b/>
          <w:bCs/>
        </w:rPr>
        <w:t>PAR CONSÉQUENT,</w:t>
      </w:r>
    </w:p>
    <w:p w14:paraId="25B389EF" w14:textId="5DC4AA13" w:rsidR="005E3349" w:rsidRPr="008F1645" w:rsidRDefault="005E3349" w:rsidP="008F1645">
      <w:pPr>
        <w:ind w:left="3261" w:right="567" w:firstLine="708"/>
        <w:jc w:val="both"/>
        <w:rPr>
          <w:b/>
          <w:bCs/>
        </w:rPr>
      </w:pPr>
      <w:r w:rsidRPr="008F1645">
        <w:rPr>
          <w:b/>
          <w:bCs/>
        </w:rPr>
        <w:t xml:space="preserve">IL EST PROPOSÉ PAR </w:t>
      </w:r>
      <w:r w:rsidR="008F1645" w:rsidRPr="008F1645">
        <w:rPr>
          <w:b/>
          <w:bCs/>
        </w:rPr>
        <w:t xml:space="preserve">MADAME </w:t>
      </w:r>
      <w:r w:rsidRPr="008F1645">
        <w:rPr>
          <w:b/>
          <w:bCs/>
        </w:rPr>
        <w:t>JANE CHAMBERS ÉVANS</w:t>
      </w:r>
    </w:p>
    <w:p w14:paraId="73BF6CAA" w14:textId="77777777" w:rsidR="005E3349" w:rsidRPr="008F1645" w:rsidRDefault="005E3349" w:rsidP="005D280D">
      <w:pPr>
        <w:ind w:left="3969" w:right="567"/>
        <w:jc w:val="both"/>
        <w:rPr>
          <w:b/>
          <w:bCs/>
        </w:rPr>
      </w:pPr>
      <w:r w:rsidRPr="008F1645">
        <w:rPr>
          <w:b/>
          <w:bCs/>
        </w:rPr>
        <w:t>ET RÉSOLU À L’UNANIMITÉ DES CONSEILLERS</w:t>
      </w:r>
    </w:p>
    <w:p w14:paraId="11B8A39B" w14:textId="77777777" w:rsidR="005E3349" w:rsidRDefault="005E3349" w:rsidP="005D280D">
      <w:pPr>
        <w:ind w:left="3969" w:right="567"/>
        <w:jc w:val="both"/>
      </w:pPr>
    </w:p>
    <w:p w14:paraId="73692FDF" w14:textId="49A593EB" w:rsidR="005E3349" w:rsidRDefault="005E3349" w:rsidP="005D280D">
      <w:pPr>
        <w:ind w:left="3969" w:right="567"/>
        <w:jc w:val="both"/>
      </w:pPr>
      <w:r w:rsidRPr="00F62EFC">
        <w:rPr>
          <w:b/>
          <w:bCs/>
        </w:rPr>
        <w:t>QUE</w:t>
      </w:r>
      <w:r>
        <w:t xml:space="preserve"> le conseil accepte la demande du propriétaire du 184, rue de l’Église afin de changer un cabanon servant de remise pour un autre aux mêmes dimensions et situé sur la même assise.</w:t>
      </w:r>
    </w:p>
    <w:p w14:paraId="7028779C" w14:textId="5B818253" w:rsidR="00F62EFC" w:rsidRDefault="00F62EFC" w:rsidP="005D280D">
      <w:pPr>
        <w:ind w:left="3969" w:right="567"/>
        <w:jc w:val="both"/>
      </w:pPr>
    </w:p>
    <w:p w14:paraId="255E718E" w14:textId="77777777" w:rsidR="005E3349" w:rsidRDefault="005E3349" w:rsidP="00F62EFC">
      <w:pPr>
        <w:ind w:right="567"/>
        <w:jc w:val="both"/>
      </w:pPr>
    </w:p>
    <w:p w14:paraId="2CB4901E" w14:textId="1BC7BA55" w:rsidR="00F62EFC" w:rsidRDefault="00F62EFC" w:rsidP="00FF7B43">
      <w:pPr>
        <w:ind w:left="2124" w:right="567"/>
        <w:rPr>
          <w:b/>
          <w:bCs/>
          <w:u w:val="single"/>
        </w:rPr>
      </w:pPr>
      <w:r w:rsidRPr="007F02AE">
        <w:rPr>
          <w:b/>
          <w:bCs/>
        </w:rPr>
        <w:t>RÉSOLUTIO</w:t>
      </w:r>
      <w:r>
        <w:rPr>
          <w:b/>
          <w:bCs/>
        </w:rPr>
        <w:t xml:space="preserve">N    </w:t>
      </w:r>
      <w:proofErr w:type="spellStart"/>
      <w:r w:rsidR="005E3349" w:rsidRPr="00F62EFC">
        <w:rPr>
          <w:b/>
          <w:bCs/>
          <w:u w:val="single"/>
        </w:rPr>
        <w:t>RÉSOLUTION</w:t>
      </w:r>
      <w:proofErr w:type="spellEnd"/>
      <w:r w:rsidR="005E3349" w:rsidRPr="00F62EFC">
        <w:rPr>
          <w:b/>
          <w:bCs/>
          <w:u w:val="single"/>
        </w:rPr>
        <w:t xml:space="preserve"> AUTORISANT LE TRANSFERT DE LA</w:t>
      </w:r>
    </w:p>
    <w:p w14:paraId="33370BA9" w14:textId="5E3D0520" w:rsidR="005E3349" w:rsidRPr="00F62EFC" w:rsidRDefault="00F62EFC" w:rsidP="00FF7B43">
      <w:pPr>
        <w:ind w:left="3969" w:right="567" w:hanging="1845"/>
        <w:rPr>
          <w:b/>
          <w:bCs/>
          <w:u w:val="single"/>
        </w:rPr>
      </w:pPr>
      <w:r>
        <w:rPr>
          <w:b/>
          <w:bCs/>
        </w:rPr>
        <w:t>2022-</w:t>
      </w:r>
      <w:r w:rsidRPr="003F1E91">
        <w:rPr>
          <w:b/>
          <w:bCs/>
          <w:i/>
          <w:iCs/>
        </w:rPr>
        <w:t>3</w:t>
      </w:r>
      <w:r>
        <w:rPr>
          <w:b/>
          <w:bCs/>
          <w:i/>
          <w:iCs/>
        </w:rPr>
        <w:t>72</w:t>
      </w:r>
      <w:r>
        <w:rPr>
          <w:b/>
          <w:bCs/>
          <w:i/>
          <w:iCs/>
        </w:rPr>
        <w:tab/>
      </w:r>
      <w:r w:rsidR="005E3349" w:rsidRPr="00F62EFC">
        <w:rPr>
          <w:b/>
          <w:bCs/>
          <w:u w:val="single"/>
        </w:rPr>
        <w:t>DEMANDE D’AIDE FINANCIÈRE DU PRIMADA (RÉNOVATION DU CENTRE DES LOISIRS) DANS LA DEMANDE D’AIDE DU PRACIM (AGRANDISSEMENT SALLE COMMUNAUTAIRE ET BIBLIOTHÈQUE)</w:t>
      </w:r>
    </w:p>
    <w:p w14:paraId="61C71946" w14:textId="77777777" w:rsidR="005E3349" w:rsidRDefault="005E3349" w:rsidP="005D280D">
      <w:pPr>
        <w:ind w:left="3969" w:right="567"/>
        <w:jc w:val="both"/>
      </w:pPr>
    </w:p>
    <w:p w14:paraId="2E218C31" w14:textId="20AC6A78" w:rsidR="005E3349" w:rsidRDefault="00FF7B43" w:rsidP="005D280D">
      <w:pPr>
        <w:ind w:left="3969" w:right="567"/>
        <w:jc w:val="both"/>
      </w:pPr>
      <w:r w:rsidRPr="00FF7B43">
        <w:rPr>
          <w:b/>
          <w:bCs/>
        </w:rPr>
        <w:t>CONSIDÉRANT QUE</w:t>
      </w:r>
      <w:r>
        <w:t xml:space="preserve"> </w:t>
      </w:r>
      <w:r w:rsidR="005E3349">
        <w:t>l’aide financière du PRACIM peut atteindre 80% du coût des travaux admissibles;</w:t>
      </w:r>
    </w:p>
    <w:p w14:paraId="580BEDA5" w14:textId="77777777" w:rsidR="005E3349" w:rsidRDefault="005E3349" w:rsidP="005D280D">
      <w:pPr>
        <w:ind w:left="3969" w:right="567"/>
        <w:jc w:val="both"/>
      </w:pPr>
    </w:p>
    <w:p w14:paraId="5CA8B578" w14:textId="222406A2" w:rsidR="005E3349" w:rsidRDefault="00FF7B43" w:rsidP="005D280D">
      <w:pPr>
        <w:ind w:left="3969" w:right="567"/>
        <w:jc w:val="both"/>
      </w:pPr>
      <w:r w:rsidRPr="00FF7B43">
        <w:rPr>
          <w:b/>
          <w:bCs/>
        </w:rPr>
        <w:t>CONSIDÉRANT QUE</w:t>
      </w:r>
      <w:r>
        <w:t xml:space="preserve"> </w:t>
      </w:r>
      <w:r w:rsidR="005E3349">
        <w:t>l’aide financière du PRIMADA en offre seulement 50%;</w:t>
      </w:r>
    </w:p>
    <w:p w14:paraId="4F46B753" w14:textId="77777777" w:rsidR="005E3349" w:rsidRDefault="005E3349" w:rsidP="005D280D">
      <w:pPr>
        <w:ind w:left="3969" w:right="567"/>
        <w:jc w:val="both"/>
      </w:pPr>
    </w:p>
    <w:p w14:paraId="66F3D938" w14:textId="20078E91" w:rsidR="005E3349" w:rsidRDefault="00FF7B43" w:rsidP="005D280D">
      <w:pPr>
        <w:ind w:left="3969" w:right="567"/>
        <w:jc w:val="both"/>
      </w:pPr>
      <w:r w:rsidRPr="00FF7B43">
        <w:rPr>
          <w:b/>
          <w:bCs/>
        </w:rPr>
        <w:t>CONSIDÉRANT QUE</w:t>
      </w:r>
      <w:r>
        <w:t xml:space="preserve"> </w:t>
      </w:r>
      <w:r w:rsidR="005E3349">
        <w:t>les travaux admissibles au PRIMADA sont également admissibles au PRACIM;</w:t>
      </w:r>
    </w:p>
    <w:p w14:paraId="33E13307" w14:textId="77777777" w:rsidR="005E3349" w:rsidRDefault="005E3349" w:rsidP="005D280D">
      <w:pPr>
        <w:ind w:left="3969" w:right="567"/>
        <w:jc w:val="both"/>
      </w:pPr>
    </w:p>
    <w:p w14:paraId="616F6CC8" w14:textId="209F8D98" w:rsidR="005E3349" w:rsidRDefault="00FF7B43" w:rsidP="005D280D">
      <w:pPr>
        <w:ind w:left="3969" w:right="567"/>
        <w:jc w:val="both"/>
      </w:pPr>
      <w:r w:rsidRPr="00FF7B43">
        <w:rPr>
          <w:b/>
          <w:bCs/>
        </w:rPr>
        <w:t>CONSIDÉRANT QUE</w:t>
      </w:r>
      <w:r>
        <w:t xml:space="preserve"> </w:t>
      </w:r>
      <w:r w:rsidR="005E3349">
        <w:t>cela n’a aucun impact négatif sur la finalité du projet;</w:t>
      </w:r>
    </w:p>
    <w:p w14:paraId="0AAD1B50" w14:textId="77777777" w:rsidR="005E3349" w:rsidRDefault="005E3349" w:rsidP="005D280D">
      <w:pPr>
        <w:ind w:left="3969" w:right="567"/>
        <w:jc w:val="both"/>
      </w:pPr>
    </w:p>
    <w:p w14:paraId="2DFD79B2" w14:textId="42852F1D" w:rsidR="005E3349" w:rsidRPr="00FF7B43" w:rsidRDefault="005E3349" w:rsidP="005D280D">
      <w:pPr>
        <w:ind w:left="3969" w:right="567"/>
        <w:jc w:val="both"/>
        <w:rPr>
          <w:b/>
          <w:bCs/>
        </w:rPr>
      </w:pPr>
      <w:r w:rsidRPr="00FF7B43">
        <w:rPr>
          <w:b/>
          <w:bCs/>
        </w:rPr>
        <w:t xml:space="preserve">IL EST PROPOSÉ PAR </w:t>
      </w:r>
      <w:r w:rsidR="00FF7B43" w:rsidRPr="00FF7B43">
        <w:rPr>
          <w:b/>
          <w:bCs/>
        </w:rPr>
        <w:t xml:space="preserve">MADAME </w:t>
      </w:r>
      <w:r w:rsidRPr="00FF7B43">
        <w:rPr>
          <w:b/>
          <w:bCs/>
        </w:rPr>
        <w:t>LINDA DUBÉ</w:t>
      </w:r>
    </w:p>
    <w:p w14:paraId="59884EC1" w14:textId="77777777" w:rsidR="005E3349" w:rsidRPr="00FF7B43" w:rsidRDefault="005E3349" w:rsidP="00FF7B43">
      <w:pPr>
        <w:ind w:left="3261" w:right="567" w:firstLine="708"/>
        <w:jc w:val="both"/>
        <w:rPr>
          <w:b/>
          <w:bCs/>
        </w:rPr>
      </w:pPr>
      <w:r w:rsidRPr="00FF7B43">
        <w:rPr>
          <w:b/>
          <w:bCs/>
        </w:rPr>
        <w:t>ET RÉSOLU À L’UNANIMITÉ DES CONSEILLERS :</w:t>
      </w:r>
    </w:p>
    <w:p w14:paraId="5D42198E" w14:textId="77777777" w:rsidR="005E3349" w:rsidRDefault="005E3349" w:rsidP="005D280D">
      <w:pPr>
        <w:ind w:left="3969" w:right="567"/>
        <w:jc w:val="both"/>
      </w:pPr>
    </w:p>
    <w:p w14:paraId="4BDB3573" w14:textId="5BA9B598" w:rsidR="005E3349" w:rsidRDefault="00D72B6D" w:rsidP="005D280D">
      <w:pPr>
        <w:ind w:left="3969" w:right="567"/>
        <w:jc w:val="both"/>
      </w:pPr>
      <w:r>
        <w:t xml:space="preserve">QUE le conseil municipal autorise le transfert </w:t>
      </w:r>
      <w:r w:rsidR="005E3349">
        <w:t xml:space="preserve">de la demande d’aide financière du PRIMADA et de l’inclure dans la demande d’aide PRACIM </w:t>
      </w:r>
      <w:r>
        <w:t>afin d’obtenir un taux d’aide financière bonifié dans le cadre des travaux projetés pour l’agrandissement de la salle communautaire et de la bibliothèque.</w:t>
      </w:r>
    </w:p>
    <w:p w14:paraId="1CC368C8" w14:textId="07F3C6AE" w:rsidR="00FF7B43" w:rsidRDefault="00FF7B43" w:rsidP="005D280D">
      <w:pPr>
        <w:ind w:left="3969" w:right="567"/>
        <w:jc w:val="both"/>
      </w:pPr>
    </w:p>
    <w:p w14:paraId="339E66F4" w14:textId="77777777" w:rsidR="005E3349" w:rsidRDefault="005E3349" w:rsidP="00D72B6D">
      <w:pPr>
        <w:ind w:right="567"/>
        <w:jc w:val="both"/>
      </w:pPr>
    </w:p>
    <w:p w14:paraId="40315C9E" w14:textId="77777777" w:rsidR="00D72B6D" w:rsidRDefault="00D72B6D" w:rsidP="00D72B6D">
      <w:pPr>
        <w:ind w:left="3969" w:right="567" w:hanging="1845"/>
        <w:jc w:val="both"/>
        <w:rPr>
          <w:b/>
          <w:bCs/>
          <w:u w:val="single"/>
        </w:rPr>
      </w:pPr>
      <w:r w:rsidRPr="007F02AE">
        <w:rPr>
          <w:b/>
          <w:bCs/>
        </w:rPr>
        <w:t>RÉSOLUTION</w:t>
      </w:r>
      <w:r w:rsidRPr="00D72B6D">
        <w:rPr>
          <w:b/>
          <w:bCs/>
        </w:rPr>
        <w:tab/>
      </w:r>
      <w:r w:rsidR="005E3349" w:rsidRPr="00FF7B43">
        <w:rPr>
          <w:b/>
          <w:bCs/>
          <w:u w:val="single"/>
        </w:rPr>
        <w:t>RÉSOLUTION AUX FINS DE REFUSER LES SOUMISSIONS</w:t>
      </w:r>
    </w:p>
    <w:p w14:paraId="5EE060E0" w14:textId="32FF96C3" w:rsidR="005E3349" w:rsidRPr="00FF7B43" w:rsidRDefault="00D72B6D" w:rsidP="00D72B6D">
      <w:pPr>
        <w:ind w:left="3969" w:right="567" w:hanging="1845"/>
        <w:jc w:val="both"/>
        <w:rPr>
          <w:b/>
          <w:bCs/>
          <w:u w:val="single"/>
        </w:rPr>
      </w:pPr>
      <w:r>
        <w:rPr>
          <w:b/>
          <w:bCs/>
        </w:rPr>
        <w:t>2022-</w:t>
      </w:r>
      <w:r w:rsidRPr="003F1E91">
        <w:rPr>
          <w:b/>
          <w:bCs/>
          <w:i/>
          <w:iCs/>
        </w:rPr>
        <w:t>3</w:t>
      </w:r>
      <w:r>
        <w:rPr>
          <w:b/>
          <w:bCs/>
          <w:i/>
          <w:iCs/>
        </w:rPr>
        <w:t>7</w:t>
      </w:r>
      <w:r w:rsidR="00677F80">
        <w:rPr>
          <w:b/>
          <w:bCs/>
          <w:i/>
          <w:iCs/>
        </w:rPr>
        <w:t>3</w:t>
      </w:r>
      <w:r>
        <w:rPr>
          <w:b/>
          <w:bCs/>
          <w:i/>
          <w:iCs/>
        </w:rPr>
        <w:tab/>
      </w:r>
      <w:r w:rsidR="005E3349" w:rsidRPr="00FF7B43">
        <w:rPr>
          <w:b/>
          <w:bCs/>
          <w:u w:val="single"/>
        </w:rPr>
        <w:t>REÇUES LE 29 SEPTEMBRE 2021 DANS LE CADRE DE L’APPEL D’OFFRES DE LA CONSTRUCTION DE LA NOUVELLE BIBLIOTHÈQUE MUNICIPALE</w:t>
      </w:r>
    </w:p>
    <w:p w14:paraId="60F16117" w14:textId="77777777" w:rsidR="005E3349" w:rsidRDefault="005E3349" w:rsidP="00D72B6D">
      <w:pPr>
        <w:ind w:left="3969" w:right="567" w:hanging="1845"/>
        <w:jc w:val="both"/>
      </w:pPr>
    </w:p>
    <w:p w14:paraId="2726A8E4" w14:textId="77777777" w:rsidR="005E3349" w:rsidRDefault="005E3349" w:rsidP="005D280D">
      <w:pPr>
        <w:ind w:left="3969" w:right="567"/>
        <w:jc w:val="both"/>
      </w:pPr>
      <w:r w:rsidRPr="00D72B6D">
        <w:rPr>
          <w:b/>
          <w:bCs/>
        </w:rPr>
        <w:t>CONSIDÉRANT</w:t>
      </w:r>
      <w:r>
        <w:t xml:space="preserve"> l’analyse des soumissions et des recommandations des architectes et des ingénieurs en mécanique des bâtiments et structure/génie civil;</w:t>
      </w:r>
    </w:p>
    <w:p w14:paraId="1129FE22" w14:textId="77777777" w:rsidR="005E3349" w:rsidRDefault="005E3349" w:rsidP="005D280D">
      <w:pPr>
        <w:ind w:left="3969" w:right="567"/>
        <w:jc w:val="both"/>
      </w:pPr>
    </w:p>
    <w:p w14:paraId="130726E3" w14:textId="0E74D096" w:rsidR="005E3349" w:rsidRPr="00D72B6D" w:rsidRDefault="005E3349" w:rsidP="005D280D">
      <w:pPr>
        <w:ind w:left="3969" w:right="567"/>
        <w:jc w:val="both"/>
        <w:rPr>
          <w:b/>
          <w:bCs/>
        </w:rPr>
      </w:pPr>
      <w:r w:rsidRPr="00D72B6D">
        <w:rPr>
          <w:b/>
          <w:bCs/>
        </w:rPr>
        <w:t xml:space="preserve">IL EST PROPOSÉ PAR </w:t>
      </w:r>
      <w:r w:rsidR="00D72B6D" w:rsidRPr="00D72B6D">
        <w:rPr>
          <w:b/>
          <w:bCs/>
        </w:rPr>
        <w:t xml:space="preserve">MADAME </w:t>
      </w:r>
      <w:r w:rsidRPr="00D72B6D">
        <w:rPr>
          <w:b/>
          <w:bCs/>
        </w:rPr>
        <w:t xml:space="preserve">STÉPHANIE TREMBLAY </w:t>
      </w:r>
    </w:p>
    <w:p w14:paraId="146B7F5A" w14:textId="77777777" w:rsidR="005E3349" w:rsidRPr="00D72B6D" w:rsidRDefault="005E3349" w:rsidP="005D280D">
      <w:pPr>
        <w:ind w:left="3969" w:right="567"/>
        <w:jc w:val="both"/>
        <w:rPr>
          <w:b/>
          <w:bCs/>
        </w:rPr>
      </w:pPr>
      <w:r w:rsidRPr="00D72B6D">
        <w:rPr>
          <w:b/>
          <w:bCs/>
        </w:rPr>
        <w:t>ET RÉSOLU À L’UNANIMITÉ DES CONSEILLERS :</w:t>
      </w:r>
    </w:p>
    <w:p w14:paraId="7B014B9A" w14:textId="77777777" w:rsidR="005E3349" w:rsidRDefault="005E3349" w:rsidP="005D280D">
      <w:pPr>
        <w:ind w:left="3969" w:right="567"/>
        <w:jc w:val="both"/>
      </w:pPr>
    </w:p>
    <w:p w14:paraId="7BBE3DB7" w14:textId="7ED89C8D" w:rsidR="005E3349" w:rsidRDefault="00677F80" w:rsidP="005D280D">
      <w:pPr>
        <w:ind w:left="3969" w:right="567"/>
        <w:jc w:val="both"/>
      </w:pPr>
      <w:r>
        <w:t>QUE le conseil rejette</w:t>
      </w:r>
      <w:r w:rsidR="005E3349">
        <w:t xml:space="preserve"> l’ensemble des soumissions reçues le 29 septembre 2021 à 14h00 dans le cadre de l’appel d’offres numéro ADM-2021003 </w:t>
      </w:r>
      <w:r>
        <w:t>No Réf</w:t>
      </w:r>
      <w:r w:rsidR="005E3349">
        <w:t xml:space="preserve">. 1523040 en raison des prix onéreux rattachés à ce projet </w:t>
      </w:r>
      <w:r>
        <w:t>et des crédits budgétaires non disponibles en lien avec l’écart important entre les estimations et les résultats des soumissions.</w:t>
      </w:r>
    </w:p>
    <w:p w14:paraId="4C528F8A" w14:textId="40BAE560" w:rsidR="005E3349" w:rsidRDefault="005E3349" w:rsidP="005D280D">
      <w:pPr>
        <w:ind w:left="3969" w:right="567"/>
        <w:jc w:val="both"/>
      </w:pPr>
    </w:p>
    <w:p w14:paraId="5CFE74C1" w14:textId="77777777" w:rsidR="00D72B6D" w:rsidRDefault="00D72B6D" w:rsidP="005D280D">
      <w:pPr>
        <w:ind w:left="3969" w:right="567"/>
        <w:jc w:val="both"/>
      </w:pPr>
    </w:p>
    <w:p w14:paraId="06942937" w14:textId="77777777" w:rsidR="00677F80" w:rsidRDefault="00677F80" w:rsidP="00677F80">
      <w:pPr>
        <w:ind w:left="3969" w:right="567" w:hanging="1845"/>
        <w:jc w:val="both"/>
        <w:rPr>
          <w:b/>
          <w:bCs/>
          <w:u w:val="single"/>
        </w:rPr>
      </w:pPr>
      <w:r w:rsidRPr="007F02AE">
        <w:rPr>
          <w:b/>
          <w:bCs/>
        </w:rPr>
        <w:lastRenderedPageBreak/>
        <w:t>RÉSOLUTION</w:t>
      </w:r>
      <w:r w:rsidRPr="00D72B6D">
        <w:rPr>
          <w:b/>
          <w:bCs/>
        </w:rPr>
        <w:tab/>
      </w:r>
      <w:r w:rsidR="005E3349" w:rsidRPr="00677F80">
        <w:rPr>
          <w:b/>
          <w:bCs/>
          <w:u w:val="single"/>
        </w:rPr>
        <w:t xml:space="preserve">DÉPÔT D’UNE DEMANDE FINANCIÈRE À LA MRC DE LA </w:t>
      </w:r>
    </w:p>
    <w:p w14:paraId="165976EE" w14:textId="55308C9A" w:rsidR="005E3349" w:rsidRPr="00677F80" w:rsidRDefault="00677F80" w:rsidP="00677F80">
      <w:pPr>
        <w:ind w:left="3969" w:right="567" w:hanging="1845"/>
        <w:jc w:val="both"/>
        <w:rPr>
          <w:b/>
          <w:bCs/>
          <w:u w:val="single"/>
        </w:rPr>
      </w:pPr>
      <w:r>
        <w:rPr>
          <w:b/>
          <w:bCs/>
        </w:rPr>
        <w:t>2022-</w:t>
      </w:r>
      <w:r w:rsidRPr="003F1E91">
        <w:rPr>
          <w:b/>
          <w:bCs/>
          <w:i/>
          <w:iCs/>
        </w:rPr>
        <w:t>3</w:t>
      </w:r>
      <w:r>
        <w:rPr>
          <w:b/>
          <w:bCs/>
          <w:i/>
          <w:iCs/>
        </w:rPr>
        <w:t>74</w:t>
      </w:r>
      <w:r>
        <w:rPr>
          <w:b/>
          <w:bCs/>
          <w:i/>
          <w:iCs/>
        </w:rPr>
        <w:tab/>
      </w:r>
      <w:r w:rsidR="005E3349" w:rsidRPr="00677F80">
        <w:rPr>
          <w:b/>
          <w:bCs/>
          <w:u w:val="single"/>
        </w:rPr>
        <w:t>HAUTE-CÔTE-NORD AFIN DE POSTULER À TITRE DE RESPONSABLE DE LA FÊTE NATIONALE RÉGIONALE 2023</w:t>
      </w:r>
    </w:p>
    <w:p w14:paraId="01343B1E" w14:textId="77777777" w:rsidR="005E3349" w:rsidRPr="00677F80" w:rsidRDefault="005E3349" w:rsidP="005D280D">
      <w:pPr>
        <w:ind w:left="3969" w:right="567"/>
        <w:jc w:val="both"/>
        <w:rPr>
          <w:u w:val="single"/>
        </w:rPr>
      </w:pPr>
    </w:p>
    <w:p w14:paraId="4BCC9948" w14:textId="265E802B" w:rsidR="005E3349" w:rsidRPr="00677F80" w:rsidRDefault="005E3349" w:rsidP="005D280D">
      <w:pPr>
        <w:ind w:left="3969" w:right="567"/>
        <w:jc w:val="both"/>
        <w:rPr>
          <w:b/>
          <w:bCs/>
        </w:rPr>
      </w:pPr>
      <w:r w:rsidRPr="00677F80">
        <w:rPr>
          <w:b/>
          <w:bCs/>
        </w:rPr>
        <w:t xml:space="preserve">IL EST PROPOSÉ PAR : </w:t>
      </w:r>
      <w:r w:rsidR="00677F80" w:rsidRPr="00677F80">
        <w:rPr>
          <w:b/>
          <w:bCs/>
        </w:rPr>
        <w:t xml:space="preserve">MADAME </w:t>
      </w:r>
      <w:r w:rsidRPr="00677F80">
        <w:rPr>
          <w:b/>
          <w:bCs/>
        </w:rPr>
        <w:t>STÉPHANIE TREMBLAY</w:t>
      </w:r>
    </w:p>
    <w:p w14:paraId="03213F85" w14:textId="565E6D74" w:rsidR="005E3349" w:rsidRPr="00677F80" w:rsidRDefault="005E3349" w:rsidP="005D280D">
      <w:pPr>
        <w:ind w:left="3969" w:right="567"/>
        <w:jc w:val="both"/>
        <w:rPr>
          <w:b/>
          <w:bCs/>
        </w:rPr>
      </w:pPr>
      <w:r w:rsidRPr="00677F80">
        <w:rPr>
          <w:b/>
          <w:bCs/>
        </w:rPr>
        <w:t>ET RÉSOLU À L’UNANIMITÉ DES CONSEILLERS</w:t>
      </w:r>
    </w:p>
    <w:p w14:paraId="2D8E8086" w14:textId="77777777" w:rsidR="005E3349" w:rsidRDefault="005E3349" w:rsidP="005D280D">
      <w:pPr>
        <w:ind w:left="3969" w:right="567"/>
        <w:jc w:val="both"/>
      </w:pPr>
    </w:p>
    <w:p w14:paraId="749D6DD4" w14:textId="20E51BAD" w:rsidR="005E3349" w:rsidRDefault="005E3349" w:rsidP="00677F80">
      <w:pPr>
        <w:ind w:left="3969" w:right="567"/>
        <w:jc w:val="both"/>
      </w:pPr>
      <w:r>
        <w:t xml:space="preserve">D’autoriser monsieur Bruno Forest, responsable des Loisirs, de l’Environnement et du communautaire, d’élaborer un projet pour dépôt à la Municipalité Régionale de Comté de la Haute-Côte-Nord d’afin d’organiser la Fête </w:t>
      </w:r>
      <w:r w:rsidR="00677F80">
        <w:t xml:space="preserve">Nationale </w:t>
      </w:r>
      <w:r>
        <w:t xml:space="preserve">Régionale </w:t>
      </w:r>
      <w:r w:rsidR="00677F80">
        <w:t xml:space="preserve">du 24 juin pour l’année </w:t>
      </w:r>
      <w:r>
        <w:t>2023.</w:t>
      </w:r>
    </w:p>
    <w:p w14:paraId="568B4185" w14:textId="77777777" w:rsidR="005E3349" w:rsidRDefault="005E3349" w:rsidP="005D280D">
      <w:pPr>
        <w:ind w:left="3969" w:right="567"/>
        <w:jc w:val="both"/>
      </w:pPr>
    </w:p>
    <w:p w14:paraId="375D6D8C" w14:textId="77777777" w:rsidR="005E3349" w:rsidRDefault="005E3349" w:rsidP="005D280D">
      <w:pPr>
        <w:ind w:left="3969" w:right="567"/>
        <w:jc w:val="both"/>
      </w:pPr>
    </w:p>
    <w:p w14:paraId="6E3293B4" w14:textId="77777777" w:rsidR="00677F80" w:rsidRDefault="00677F80" w:rsidP="00677F80">
      <w:pPr>
        <w:ind w:left="3969" w:right="567" w:hanging="1845"/>
        <w:jc w:val="both"/>
        <w:rPr>
          <w:b/>
          <w:bCs/>
        </w:rPr>
      </w:pPr>
      <w:r w:rsidRPr="007F02AE">
        <w:rPr>
          <w:b/>
          <w:bCs/>
        </w:rPr>
        <w:t>RÉSOLUTION</w:t>
      </w:r>
      <w:r w:rsidRPr="00D72B6D">
        <w:rPr>
          <w:b/>
          <w:bCs/>
        </w:rPr>
        <w:tab/>
      </w:r>
      <w:r w:rsidR="005E3349" w:rsidRPr="00677F80">
        <w:rPr>
          <w:b/>
          <w:bCs/>
        </w:rPr>
        <w:t>DEMANDE D’APPUI DE LA MRC DE LA HAUTE-CÔTE-NORD</w:t>
      </w:r>
    </w:p>
    <w:p w14:paraId="164072B9" w14:textId="2B3AE36C" w:rsidR="005E3349" w:rsidRPr="00677F80" w:rsidRDefault="00677F80" w:rsidP="00677F80">
      <w:pPr>
        <w:ind w:left="3969" w:right="567" w:hanging="1845"/>
        <w:jc w:val="both"/>
        <w:rPr>
          <w:b/>
          <w:bCs/>
        </w:rPr>
      </w:pPr>
      <w:r>
        <w:rPr>
          <w:b/>
          <w:bCs/>
        </w:rPr>
        <w:t>2022-</w:t>
      </w:r>
      <w:r w:rsidRPr="003F1E91">
        <w:rPr>
          <w:b/>
          <w:bCs/>
          <w:i/>
          <w:iCs/>
        </w:rPr>
        <w:t>3</w:t>
      </w:r>
      <w:r>
        <w:rPr>
          <w:b/>
          <w:bCs/>
          <w:i/>
          <w:iCs/>
        </w:rPr>
        <w:t>7</w:t>
      </w:r>
      <w:r w:rsidR="005624B5">
        <w:rPr>
          <w:b/>
          <w:bCs/>
          <w:i/>
          <w:iCs/>
        </w:rPr>
        <w:t>5</w:t>
      </w:r>
      <w:r>
        <w:rPr>
          <w:b/>
          <w:bCs/>
          <w:i/>
          <w:iCs/>
        </w:rPr>
        <w:tab/>
      </w:r>
      <w:r w:rsidR="005E3349" w:rsidRPr="00677F80">
        <w:rPr>
          <w:b/>
          <w:bCs/>
        </w:rPr>
        <w:t>SERVICES DE PREMIÈRE LIGNE AU CISSS DE LA CÔTE-NORD</w:t>
      </w:r>
    </w:p>
    <w:p w14:paraId="417DD509" w14:textId="77777777" w:rsidR="005E3349" w:rsidRDefault="005E3349" w:rsidP="005D280D">
      <w:pPr>
        <w:ind w:left="3969" w:right="567"/>
        <w:jc w:val="both"/>
      </w:pPr>
    </w:p>
    <w:p w14:paraId="13628C18" w14:textId="7E35AF47" w:rsidR="005E3349" w:rsidRDefault="00677F80" w:rsidP="005D280D">
      <w:pPr>
        <w:ind w:left="3969" w:right="567"/>
        <w:jc w:val="both"/>
      </w:pPr>
      <w:r w:rsidRPr="00677F80">
        <w:rPr>
          <w:b/>
          <w:bCs/>
        </w:rPr>
        <w:t>CONSIDÉRANT QUE</w:t>
      </w:r>
      <w:r>
        <w:t xml:space="preserve"> </w:t>
      </w:r>
      <w:r w:rsidR="005E3349">
        <w:t>les citoyens des municipalités de la MRC de La Haute-Côte-Nord doivent en majorité se déplacer sur le territoire pour pouvoir obtenir des services de santé préventive, comme exemple, la vaccination;</w:t>
      </w:r>
    </w:p>
    <w:p w14:paraId="46A535AE" w14:textId="77777777" w:rsidR="005E3349" w:rsidRDefault="005E3349" w:rsidP="005D280D">
      <w:pPr>
        <w:ind w:left="3969" w:right="567"/>
        <w:jc w:val="both"/>
      </w:pPr>
    </w:p>
    <w:p w14:paraId="4B09408F" w14:textId="628DB2F3" w:rsidR="005E3349" w:rsidRDefault="00677F80" w:rsidP="005D280D">
      <w:pPr>
        <w:ind w:left="3969" w:right="567"/>
        <w:jc w:val="both"/>
      </w:pPr>
      <w:r w:rsidRPr="00677F80">
        <w:rPr>
          <w:b/>
          <w:bCs/>
        </w:rPr>
        <w:t>CONSIDÉRANT QUE</w:t>
      </w:r>
      <w:r>
        <w:t xml:space="preserve"> </w:t>
      </w:r>
      <w:r w:rsidR="005E3349">
        <w:t>la MRC préconise que le CISSS de la Côte-Nord dispense plutôt ce type de services dans chacune des municipalités au lieu de déplacer la population de celles-ci pour aller dans les centres ;</w:t>
      </w:r>
    </w:p>
    <w:p w14:paraId="3CFE7A74" w14:textId="77777777" w:rsidR="005E3349" w:rsidRDefault="005E3349" w:rsidP="005D280D">
      <w:pPr>
        <w:ind w:left="3969" w:right="567"/>
        <w:jc w:val="both"/>
      </w:pPr>
    </w:p>
    <w:p w14:paraId="09AC7914" w14:textId="1199303C" w:rsidR="005E3349" w:rsidRDefault="00677F80" w:rsidP="005D280D">
      <w:pPr>
        <w:ind w:left="3969" w:right="567"/>
        <w:jc w:val="both"/>
      </w:pPr>
      <w:r w:rsidRPr="00677F80">
        <w:rPr>
          <w:b/>
          <w:bCs/>
        </w:rPr>
        <w:t>CONSIDÉRANT QUE</w:t>
      </w:r>
      <w:r>
        <w:t xml:space="preserve"> </w:t>
      </w:r>
      <w:r w:rsidR="005E3349">
        <w:t>ce type d’approche faciliterait et favoriserait l’accessibilité de ces services de proximité à toute la population et permettrait à un plus grand nombre de citoyens d’en bénéficier;</w:t>
      </w:r>
    </w:p>
    <w:p w14:paraId="38ADABF0" w14:textId="77777777" w:rsidR="005E3349" w:rsidRDefault="005E3349" w:rsidP="005D280D">
      <w:pPr>
        <w:ind w:left="3969" w:right="567"/>
        <w:jc w:val="both"/>
      </w:pPr>
    </w:p>
    <w:p w14:paraId="79A9EE73" w14:textId="77777777" w:rsidR="005E3349" w:rsidRPr="00677F80" w:rsidRDefault="005E3349" w:rsidP="005D280D">
      <w:pPr>
        <w:ind w:left="3969" w:right="567"/>
        <w:jc w:val="both"/>
        <w:rPr>
          <w:b/>
          <w:bCs/>
        </w:rPr>
      </w:pPr>
      <w:r w:rsidRPr="00677F80">
        <w:rPr>
          <w:b/>
          <w:bCs/>
        </w:rPr>
        <w:t xml:space="preserve">PAR CONSÉQUENT, </w:t>
      </w:r>
    </w:p>
    <w:p w14:paraId="072DB0EF" w14:textId="119CA4D6" w:rsidR="005E3349" w:rsidRPr="00677F80" w:rsidRDefault="005E3349" w:rsidP="005D280D">
      <w:pPr>
        <w:ind w:left="3969" w:right="567"/>
        <w:jc w:val="both"/>
        <w:rPr>
          <w:b/>
          <w:bCs/>
        </w:rPr>
      </w:pPr>
      <w:r w:rsidRPr="00677F80">
        <w:rPr>
          <w:b/>
          <w:bCs/>
        </w:rPr>
        <w:t xml:space="preserve">IL EST PROPOSÉ PAR </w:t>
      </w:r>
      <w:r w:rsidR="00677F80" w:rsidRPr="00677F80">
        <w:rPr>
          <w:b/>
          <w:bCs/>
        </w:rPr>
        <w:t xml:space="preserve">MADAME </w:t>
      </w:r>
      <w:r w:rsidRPr="00677F80">
        <w:rPr>
          <w:b/>
          <w:bCs/>
        </w:rPr>
        <w:t>STÉPHANIE TEMBLAY</w:t>
      </w:r>
    </w:p>
    <w:p w14:paraId="7EE97DBD" w14:textId="77777777" w:rsidR="005E3349" w:rsidRPr="00677F80" w:rsidRDefault="005E3349" w:rsidP="005D280D">
      <w:pPr>
        <w:ind w:left="3969" w:right="567"/>
        <w:jc w:val="both"/>
        <w:rPr>
          <w:b/>
          <w:bCs/>
        </w:rPr>
      </w:pPr>
      <w:r w:rsidRPr="00677F80">
        <w:rPr>
          <w:b/>
          <w:bCs/>
        </w:rPr>
        <w:t>ET RÉSOLU À L’UNANIMITÉ DES CONSEILLERS</w:t>
      </w:r>
    </w:p>
    <w:p w14:paraId="5E89AF59" w14:textId="77777777" w:rsidR="005E3349" w:rsidRDefault="005E3349" w:rsidP="005D280D">
      <w:pPr>
        <w:ind w:left="3969" w:right="567"/>
        <w:jc w:val="both"/>
      </w:pPr>
    </w:p>
    <w:p w14:paraId="6318D48D" w14:textId="77777777" w:rsidR="005E3349" w:rsidRDefault="005E3349" w:rsidP="005D280D">
      <w:pPr>
        <w:ind w:left="3969" w:right="567"/>
        <w:jc w:val="both"/>
      </w:pPr>
      <w:r w:rsidRPr="00677F80">
        <w:rPr>
          <w:b/>
          <w:bCs/>
        </w:rPr>
        <w:t xml:space="preserve">QUE </w:t>
      </w:r>
      <w:r>
        <w:t>le conseil de la Municipalité du Village de Tadoussac demande au CISSS de la Côte-Nord de dispenser les services de santé préventive dans chacune de ses municipalités selon un calendrier préétabli.</w:t>
      </w:r>
    </w:p>
    <w:p w14:paraId="4A9F22A7" w14:textId="416C705F" w:rsidR="005E3349" w:rsidRDefault="005E3349" w:rsidP="005D280D">
      <w:pPr>
        <w:ind w:left="3969" w:right="567"/>
        <w:jc w:val="both"/>
      </w:pPr>
    </w:p>
    <w:p w14:paraId="781FC30D" w14:textId="77777777" w:rsidR="00677F80" w:rsidRDefault="00677F80" w:rsidP="005D280D">
      <w:pPr>
        <w:ind w:left="3969" w:right="567"/>
        <w:jc w:val="both"/>
      </w:pPr>
    </w:p>
    <w:p w14:paraId="080B74B4" w14:textId="77777777" w:rsidR="005624B5" w:rsidRDefault="005624B5" w:rsidP="005624B5">
      <w:pPr>
        <w:ind w:left="3969" w:right="567" w:hanging="1845"/>
        <w:jc w:val="both"/>
        <w:rPr>
          <w:b/>
          <w:bCs/>
          <w:u w:val="single"/>
        </w:rPr>
      </w:pPr>
      <w:r w:rsidRPr="007F02AE">
        <w:rPr>
          <w:b/>
          <w:bCs/>
        </w:rPr>
        <w:t>RÉSOLUTION</w:t>
      </w:r>
      <w:r w:rsidRPr="00D72B6D">
        <w:rPr>
          <w:b/>
          <w:bCs/>
        </w:rPr>
        <w:tab/>
      </w:r>
      <w:r w:rsidR="005E3349" w:rsidRPr="005624B5">
        <w:rPr>
          <w:b/>
          <w:bCs/>
          <w:u w:val="single"/>
        </w:rPr>
        <w:t>FERMETURE DU CENTRE DE SERVICES DES BERGERONNES</w:t>
      </w:r>
    </w:p>
    <w:p w14:paraId="56013D0E" w14:textId="06EE4251" w:rsidR="005E3349" w:rsidRPr="005624B5" w:rsidRDefault="005624B5" w:rsidP="005624B5">
      <w:pPr>
        <w:ind w:left="3969" w:right="567" w:hanging="1845"/>
        <w:jc w:val="both"/>
        <w:rPr>
          <w:b/>
          <w:bCs/>
          <w:u w:val="single"/>
        </w:rPr>
      </w:pPr>
      <w:r>
        <w:rPr>
          <w:b/>
          <w:bCs/>
        </w:rPr>
        <w:t>2022-</w:t>
      </w:r>
      <w:r w:rsidRPr="003F1E91">
        <w:rPr>
          <w:b/>
          <w:bCs/>
          <w:i/>
          <w:iCs/>
        </w:rPr>
        <w:t>3</w:t>
      </w:r>
      <w:r>
        <w:rPr>
          <w:b/>
          <w:bCs/>
          <w:i/>
          <w:iCs/>
        </w:rPr>
        <w:t>76</w:t>
      </w:r>
      <w:r>
        <w:rPr>
          <w:b/>
          <w:bCs/>
          <w:i/>
          <w:iCs/>
        </w:rPr>
        <w:tab/>
      </w:r>
      <w:r w:rsidR="005E3349" w:rsidRPr="005624B5">
        <w:rPr>
          <w:b/>
          <w:bCs/>
          <w:u w:val="single"/>
        </w:rPr>
        <w:t>DE LA CAISSE DESJARDINS DU SAGUENAY-SAINT-LAURENT</w:t>
      </w:r>
    </w:p>
    <w:p w14:paraId="08901A81" w14:textId="77777777" w:rsidR="005E3349" w:rsidRPr="005624B5" w:rsidRDefault="005E3349" w:rsidP="005D280D">
      <w:pPr>
        <w:ind w:left="3969" w:right="567"/>
        <w:jc w:val="both"/>
        <w:rPr>
          <w:u w:val="single"/>
        </w:rPr>
      </w:pPr>
    </w:p>
    <w:p w14:paraId="1B55873B" w14:textId="794617A0" w:rsidR="005E3349" w:rsidRDefault="005624B5" w:rsidP="005D280D">
      <w:pPr>
        <w:ind w:left="3969" w:right="567"/>
        <w:jc w:val="both"/>
      </w:pPr>
      <w:r w:rsidRPr="005624B5">
        <w:rPr>
          <w:b/>
          <w:bCs/>
        </w:rPr>
        <w:t>CONSIDÉRANT QUE</w:t>
      </w:r>
      <w:r>
        <w:t xml:space="preserve"> </w:t>
      </w:r>
      <w:r w:rsidR="005E3349">
        <w:t>la Caisse Desjardins du Saguenay-Saint-Laurent a signifié à la Municipalité des Bergeronnes et à ses membres concernés qu’elle fermerait son Centre de services des Bergeronnes à compter du 4 janvier 2023 ;</w:t>
      </w:r>
    </w:p>
    <w:p w14:paraId="3B319709" w14:textId="77777777" w:rsidR="005E3349" w:rsidRDefault="005E3349" w:rsidP="005D280D">
      <w:pPr>
        <w:ind w:left="3969" w:right="567"/>
        <w:jc w:val="both"/>
      </w:pPr>
    </w:p>
    <w:p w14:paraId="787BFB60" w14:textId="271DD5EA" w:rsidR="005E3349" w:rsidRDefault="005624B5" w:rsidP="005D280D">
      <w:pPr>
        <w:ind w:left="3969" w:right="567"/>
        <w:jc w:val="both"/>
      </w:pPr>
      <w:r w:rsidRPr="005624B5">
        <w:rPr>
          <w:b/>
          <w:bCs/>
        </w:rPr>
        <w:t>CONSIDÉRANT QUE</w:t>
      </w:r>
      <w:r>
        <w:t xml:space="preserve"> </w:t>
      </w:r>
      <w:r w:rsidR="005E3349">
        <w:t xml:space="preserve">la Municipalité des Bergeronnes déplore d’absence de consultation préalable et de recherche exhaustive de solutions auprès des membres et instances </w:t>
      </w:r>
    </w:p>
    <w:p w14:paraId="47677A2D" w14:textId="77777777" w:rsidR="005E3349" w:rsidRDefault="005E3349" w:rsidP="005D280D">
      <w:pPr>
        <w:ind w:left="3969" w:right="567"/>
        <w:jc w:val="both"/>
      </w:pPr>
      <w:r>
        <w:t>directement concernés ;</w:t>
      </w:r>
    </w:p>
    <w:p w14:paraId="67C6E431" w14:textId="77777777" w:rsidR="005E3349" w:rsidRDefault="005E3349" w:rsidP="005D280D">
      <w:pPr>
        <w:ind w:left="3969" w:right="567"/>
        <w:jc w:val="both"/>
      </w:pPr>
    </w:p>
    <w:p w14:paraId="542D0F74" w14:textId="63D9B5CA" w:rsidR="005E3349" w:rsidRDefault="005624B5" w:rsidP="005D280D">
      <w:pPr>
        <w:ind w:left="3969" w:right="567"/>
        <w:jc w:val="both"/>
      </w:pPr>
      <w:r w:rsidRPr="005624B5">
        <w:rPr>
          <w:b/>
          <w:bCs/>
        </w:rPr>
        <w:t>CONSIDÉRANT QUE</w:t>
      </w:r>
      <w:r>
        <w:t xml:space="preserve"> </w:t>
      </w:r>
      <w:r w:rsidR="005E3349">
        <w:t>le Mouvement Coopératif Desjardins s’est développé à partir des régions et des communautés et qu’une telle décision va à l’encontre du développement et de la vitalité de notre région ;</w:t>
      </w:r>
    </w:p>
    <w:p w14:paraId="5FB6C54F" w14:textId="77777777" w:rsidR="005E3349" w:rsidRDefault="005E3349" w:rsidP="005D280D">
      <w:pPr>
        <w:ind w:left="3969" w:right="567"/>
        <w:jc w:val="both"/>
      </w:pPr>
    </w:p>
    <w:p w14:paraId="01BC3E52" w14:textId="0C17BA50" w:rsidR="005E3349" w:rsidRDefault="005624B5" w:rsidP="005D280D">
      <w:pPr>
        <w:ind w:left="3969" w:right="567"/>
        <w:jc w:val="both"/>
      </w:pPr>
      <w:r w:rsidRPr="005624B5">
        <w:rPr>
          <w:b/>
          <w:bCs/>
        </w:rPr>
        <w:t>CONSIDÉRANT QUE</w:t>
      </w:r>
      <w:r>
        <w:t xml:space="preserve"> </w:t>
      </w:r>
      <w:r w:rsidR="005E3349">
        <w:t>la mission première de Desjardins est de contribuer au mieux-être économique et social des personnes et des collectivités ;</w:t>
      </w:r>
    </w:p>
    <w:p w14:paraId="2DAF825E" w14:textId="77777777" w:rsidR="005E3349" w:rsidRDefault="005E3349" w:rsidP="005D280D">
      <w:pPr>
        <w:ind w:left="3969" w:right="567"/>
        <w:jc w:val="both"/>
      </w:pPr>
    </w:p>
    <w:p w14:paraId="41291AEE" w14:textId="13AA9448" w:rsidR="005E3349" w:rsidRDefault="005624B5" w:rsidP="005D280D">
      <w:pPr>
        <w:ind w:left="3969" w:right="567"/>
        <w:jc w:val="both"/>
      </w:pPr>
      <w:r w:rsidRPr="005624B5">
        <w:rPr>
          <w:b/>
          <w:bCs/>
        </w:rPr>
        <w:t>CONSIDÉRANT QUE</w:t>
      </w:r>
      <w:r>
        <w:t xml:space="preserve"> </w:t>
      </w:r>
      <w:r w:rsidR="005E3349">
        <w:t>Desjardins ne peut abandonner une population qui lui a été fidèle pendant des années pour des impératifs financiers et monétaires ;</w:t>
      </w:r>
    </w:p>
    <w:p w14:paraId="60FAF194" w14:textId="77777777" w:rsidR="005E3349" w:rsidRDefault="005E3349" w:rsidP="005D280D">
      <w:pPr>
        <w:ind w:left="3969" w:right="567"/>
        <w:jc w:val="both"/>
      </w:pPr>
    </w:p>
    <w:p w14:paraId="1612A1CB" w14:textId="50C0701D" w:rsidR="005E3349" w:rsidRDefault="005624B5" w:rsidP="005D280D">
      <w:pPr>
        <w:ind w:left="3969" w:right="567"/>
        <w:jc w:val="both"/>
      </w:pPr>
      <w:r w:rsidRPr="005624B5">
        <w:rPr>
          <w:b/>
          <w:bCs/>
        </w:rPr>
        <w:t>CONSIDÉRANT QUE</w:t>
      </w:r>
      <w:r>
        <w:t xml:space="preserve"> </w:t>
      </w:r>
      <w:r w:rsidR="005E3349">
        <w:t>la Municipalité des Bergeronnes est prête à explorer des formules de collaboration pour assurer des services directs et de proximité aux membres de Desjardins ;</w:t>
      </w:r>
    </w:p>
    <w:p w14:paraId="63D5B938" w14:textId="77777777" w:rsidR="005E3349" w:rsidRDefault="005E3349" w:rsidP="005D280D">
      <w:pPr>
        <w:ind w:left="3969" w:right="567"/>
        <w:jc w:val="both"/>
      </w:pPr>
    </w:p>
    <w:p w14:paraId="192F7655" w14:textId="77777777" w:rsidR="005E3349" w:rsidRPr="005624B5" w:rsidRDefault="005E3349" w:rsidP="005D280D">
      <w:pPr>
        <w:ind w:left="3969" w:right="567"/>
        <w:jc w:val="both"/>
        <w:rPr>
          <w:b/>
          <w:bCs/>
        </w:rPr>
      </w:pPr>
      <w:r w:rsidRPr="005624B5">
        <w:rPr>
          <w:b/>
          <w:bCs/>
        </w:rPr>
        <w:t xml:space="preserve">PAR CONSÉQUENT, </w:t>
      </w:r>
    </w:p>
    <w:p w14:paraId="4CDB5E50" w14:textId="2C9C9C5A" w:rsidR="005E3349" w:rsidRPr="005624B5" w:rsidRDefault="005E3349" w:rsidP="005D280D">
      <w:pPr>
        <w:ind w:left="3969" w:right="567"/>
        <w:jc w:val="both"/>
        <w:rPr>
          <w:b/>
          <w:bCs/>
        </w:rPr>
      </w:pPr>
      <w:r w:rsidRPr="005624B5">
        <w:rPr>
          <w:b/>
          <w:bCs/>
        </w:rPr>
        <w:t xml:space="preserve">IL EST PROPOSÉ PAR </w:t>
      </w:r>
      <w:r w:rsidR="005624B5" w:rsidRPr="005624B5">
        <w:rPr>
          <w:b/>
          <w:bCs/>
        </w:rPr>
        <w:t xml:space="preserve">MADAME </w:t>
      </w:r>
      <w:r w:rsidRPr="005624B5">
        <w:rPr>
          <w:b/>
          <w:bCs/>
        </w:rPr>
        <w:t>STÉPHANIE TREMBLAY</w:t>
      </w:r>
    </w:p>
    <w:p w14:paraId="16BE0F30" w14:textId="77777777" w:rsidR="005E3349" w:rsidRDefault="005E3349" w:rsidP="005D280D">
      <w:pPr>
        <w:ind w:left="3969" w:right="567"/>
        <w:jc w:val="both"/>
      </w:pPr>
      <w:r w:rsidRPr="005624B5">
        <w:rPr>
          <w:b/>
          <w:bCs/>
        </w:rPr>
        <w:t>ET RÉSOLU À L’UNANIMITÉ DES CONSEILLERS</w:t>
      </w:r>
    </w:p>
    <w:p w14:paraId="14595C0A" w14:textId="77777777" w:rsidR="005E3349" w:rsidRDefault="005E3349" w:rsidP="005D280D">
      <w:pPr>
        <w:ind w:left="3969" w:right="567"/>
        <w:jc w:val="both"/>
      </w:pPr>
    </w:p>
    <w:p w14:paraId="432C9691" w14:textId="77777777" w:rsidR="005E3349" w:rsidRDefault="005E3349" w:rsidP="005D280D">
      <w:pPr>
        <w:ind w:left="3969" w:right="567"/>
        <w:jc w:val="both"/>
      </w:pPr>
      <w:r w:rsidRPr="005624B5">
        <w:rPr>
          <w:b/>
          <w:bCs/>
        </w:rPr>
        <w:t>QUE</w:t>
      </w:r>
      <w:r>
        <w:t xml:space="preserve"> le conseil de la Municipalité du Village de Tadoussac appuie la Municipalité des Bergeronnes dans ses démarches et demande à la Caisse Desjardins du Saguenay-St-Laurent de surseoir à la décision de fermer le Centre de services des Bergeronnes jusqu’en juin 2023, le temps de trouver des solutions.</w:t>
      </w:r>
    </w:p>
    <w:p w14:paraId="20991597" w14:textId="77777777" w:rsidR="005E3349" w:rsidRDefault="005E3349" w:rsidP="005D280D">
      <w:pPr>
        <w:ind w:left="3969" w:right="567"/>
        <w:jc w:val="both"/>
      </w:pPr>
    </w:p>
    <w:p w14:paraId="2BDDFE53" w14:textId="652EFABD" w:rsidR="005E3349" w:rsidRDefault="005624B5" w:rsidP="005D280D">
      <w:pPr>
        <w:ind w:left="3969" w:right="567"/>
        <w:jc w:val="both"/>
      </w:pPr>
      <w:r w:rsidRPr="005624B5">
        <w:rPr>
          <w:b/>
          <w:bCs/>
        </w:rPr>
        <w:t>QUE</w:t>
      </w:r>
      <w:r w:rsidR="005E3349">
        <w:t xml:space="preserve"> le conseil exige que Desjardins conserve sa vocation première qui est de servir la population, en gardant un minimum de service dans la municipalité des Bergeronnes;</w:t>
      </w:r>
    </w:p>
    <w:p w14:paraId="7E728007" w14:textId="77777777" w:rsidR="005E3349" w:rsidRDefault="005E3349" w:rsidP="005D280D">
      <w:pPr>
        <w:ind w:left="3969" w:right="567"/>
        <w:jc w:val="both"/>
      </w:pPr>
    </w:p>
    <w:p w14:paraId="09A6907F" w14:textId="1AEC0912" w:rsidR="005E3349" w:rsidRDefault="005624B5" w:rsidP="005D280D">
      <w:pPr>
        <w:ind w:left="3969" w:right="567"/>
        <w:jc w:val="both"/>
      </w:pPr>
      <w:r w:rsidRPr="005624B5">
        <w:rPr>
          <w:b/>
          <w:bCs/>
        </w:rPr>
        <w:t>QU’IL</w:t>
      </w:r>
      <w:r w:rsidR="005E3349" w:rsidRPr="005624B5">
        <w:rPr>
          <w:b/>
          <w:bCs/>
        </w:rPr>
        <w:t xml:space="preserve"> </w:t>
      </w:r>
      <w:r w:rsidR="005E3349">
        <w:t>demande de rencontrer les dirigeants de Desjardins afin de discuter et de trouver des solutions sur le maintien des services financiers réguliers dans cette municipalité;</w:t>
      </w:r>
    </w:p>
    <w:p w14:paraId="560206AB" w14:textId="77777777" w:rsidR="005E3349" w:rsidRDefault="005E3349" w:rsidP="005D280D">
      <w:pPr>
        <w:ind w:left="3969" w:right="567"/>
        <w:jc w:val="both"/>
      </w:pPr>
    </w:p>
    <w:p w14:paraId="26C6A03F" w14:textId="67707DB7" w:rsidR="005E3349" w:rsidRDefault="005624B5" w:rsidP="005D280D">
      <w:pPr>
        <w:ind w:left="3969" w:right="567"/>
        <w:jc w:val="both"/>
      </w:pPr>
      <w:r w:rsidRPr="005624B5">
        <w:rPr>
          <w:b/>
          <w:bCs/>
        </w:rPr>
        <w:t xml:space="preserve">QUE </w:t>
      </w:r>
      <w:r w:rsidR="005E3349">
        <w:t>copie de cette résolution soit transmise à Monsieur Yves Montigny, député de René-Lévesque.</w:t>
      </w:r>
    </w:p>
    <w:p w14:paraId="2CFE475C" w14:textId="7D7365A9" w:rsidR="005E3349" w:rsidRDefault="005E3349" w:rsidP="00D84B71">
      <w:pPr>
        <w:ind w:right="567" w:firstLine="2127"/>
        <w:jc w:val="both"/>
      </w:pPr>
    </w:p>
    <w:p w14:paraId="224BB231" w14:textId="77777777" w:rsidR="00D84B71" w:rsidRDefault="00D84B71" w:rsidP="00D84B71">
      <w:pPr>
        <w:ind w:right="567" w:firstLine="2127"/>
        <w:rPr>
          <w:b/>
          <w:bCs/>
          <w:sz w:val="32"/>
          <w:szCs w:val="32"/>
        </w:rPr>
      </w:pPr>
    </w:p>
    <w:p w14:paraId="32047049" w14:textId="7FC5282A" w:rsidR="005E3349" w:rsidRPr="00D84B71" w:rsidRDefault="005624B5" w:rsidP="00D84B71">
      <w:pPr>
        <w:ind w:left="3969" w:right="567" w:hanging="429"/>
        <w:rPr>
          <w:b/>
          <w:bCs/>
          <w:u w:val="single"/>
        </w:rPr>
      </w:pPr>
      <w:r w:rsidRPr="00D84B71">
        <w:rPr>
          <w:b/>
          <w:bCs/>
          <w:sz w:val="32"/>
          <w:szCs w:val="32"/>
        </w:rPr>
        <w:t>***</w:t>
      </w:r>
      <w:r>
        <w:rPr>
          <w:b/>
          <w:bCs/>
        </w:rPr>
        <w:tab/>
      </w:r>
      <w:r w:rsidR="005E3349" w:rsidRPr="00D84B71">
        <w:rPr>
          <w:b/>
          <w:bCs/>
          <w:u w:val="single"/>
        </w:rPr>
        <w:t>COMMISSION DE TOPONYMIE</w:t>
      </w:r>
      <w:r w:rsidR="00D84B71" w:rsidRPr="00D84B71">
        <w:rPr>
          <w:b/>
          <w:bCs/>
          <w:u w:val="single"/>
        </w:rPr>
        <w:t xml:space="preserve"> </w:t>
      </w:r>
      <w:r w:rsidR="00D84B71">
        <w:rPr>
          <w:b/>
          <w:bCs/>
          <w:u w:val="single"/>
        </w:rPr>
        <w:t>/</w:t>
      </w:r>
      <w:r w:rsidR="005E3349" w:rsidRPr="00D84B71">
        <w:rPr>
          <w:b/>
          <w:bCs/>
          <w:u w:val="single"/>
        </w:rPr>
        <w:t>ATTESTATION</w:t>
      </w:r>
      <w:r w:rsidRPr="00D84B71">
        <w:rPr>
          <w:b/>
          <w:bCs/>
          <w:u w:val="single"/>
        </w:rPr>
        <w:t xml:space="preserve"> </w:t>
      </w:r>
      <w:r w:rsidR="005E3349" w:rsidRPr="00D84B71">
        <w:rPr>
          <w:b/>
          <w:bCs/>
          <w:u w:val="single"/>
        </w:rPr>
        <w:t>D’OFFICIALISATION</w:t>
      </w:r>
    </w:p>
    <w:p w14:paraId="6F546E84" w14:textId="77777777" w:rsidR="005E3349" w:rsidRDefault="005E3349" w:rsidP="005D280D">
      <w:pPr>
        <w:ind w:left="3969" w:right="567"/>
        <w:jc w:val="both"/>
      </w:pPr>
    </w:p>
    <w:p w14:paraId="1520C188" w14:textId="2C6A2640" w:rsidR="005E3349" w:rsidRDefault="00D84B71" w:rsidP="005D280D">
      <w:pPr>
        <w:ind w:left="3969" w:right="567"/>
        <w:jc w:val="both"/>
      </w:pPr>
      <w:r>
        <w:t>Réception d’une correspondance de la Commission de Toponymie du Québec officialisant les dénominations suivantes </w:t>
      </w:r>
      <w:r w:rsidR="005E3349">
        <w:t>:</w:t>
      </w:r>
    </w:p>
    <w:p w14:paraId="24AD3063" w14:textId="77777777" w:rsidR="005E3349" w:rsidRDefault="005E3349" w:rsidP="005D280D">
      <w:pPr>
        <w:ind w:left="3969" w:right="567"/>
        <w:jc w:val="both"/>
      </w:pPr>
    </w:p>
    <w:p w14:paraId="2325FF5D" w14:textId="65BC9E10" w:rsidR="005E3349" w:rsidRDefault="005E3349" w:rsidP="00D84B71">
      <w:pPr>
        <w:pStyle w:val="Paragraphedeliste"/>
        <w:numPr>
          <w:ilvl w:val="0"/>
          <w:numId w:val="2"/>
        </w:numPr>
        <w:ind w:right="567"/>
        <w:jc w:val="both"/>
      </w:pPr>
      <w:r>
        <w:t>Parc National des Dunes de Tadoussac -Parc National</w:t>
      </w:r>
    </w:p>
    <w:p w14:paraId="03C24B83" w14:textId="77777777" w:rsidR="005E3349" w:rsidRDefault="005E3349" w:rsidP="00D84B71">
      <w:pPr>
        <w:pStyle w:val="Paragraphedeliste"/>
        <w:numPr>
          <w:ilvl w:val="0"/>
          <w:numId w:val="2"/>
        </w:numPr>
        <w:ind w:right="567"/>
        <w:jc w:val="both"/>
      </w:pPr>
      <w:r>
        <w:t>Les Dunes -Terrasse</w:t>
      </w:r>
    </w:p>
    <w:p w14:paraId="4FD780F5" w14:textId="77777777" w:rsidR="005E3349" w:rsidRDefault="005E3349" w:rsidP="00D84B71">
      <w:pPr>
        <w:pStyle w:val="Paragraphedeliste"/>
        <w:numPr>
          <w:ilvl w:val="0"/>
          <w:numId w:val="2"/>
        </w:numPr>
        <w:ind w:right="567"/>
        <w:jc w:val="both"/>
      </w:pPr>
      <w:r>
        <w:t>Maison des Dunes-Poste d’accueil</w:t>
      </w:r>
    </w:p>
    <w:p w14:paraId="197B22D4" w14:textId="77777777" w:rsidR="005E3349" w:rsidRDefault="005E3349" w:rsidP="00D84B71">
      <w:pPr>
        <w:pStyle w:val="Paragraphedeliste"/>
        <w:numPr>
          <w:ilvl w:val="0"/>
          <w:numId w:val="2"/>
        </w:numPr>
        <w:ind w:right="567"/>
        <w:jc w:val="both"/>
      </w:pPr>
      <w:r>
        <w:t>Sentier de l’Estuaire -Sentier</w:t>
      </w:r>
    </w:p>
    <w:p w14:paraId="23F3E11B" w14:textId="77777777" w:rsidR="005E3349" w:rsidRDefault="005E3349" w:rsidP="00D84B71">
      <w:pPr>
        <w:pStyle w:val="Paragraphedeliste"/>
        <w:numPr>
          <w:ilvl w:val="0"/>
          <w:numId w:val="2"/>
        </w:numPr>
        <w:ind w:right="567"/>
        <w:jc w:val="both"/>
      </w:pPr>
      <w:r>
        <w:t>Belvédère Yvan-Duchesne -Belvédère</w:t>
      </w:r>
    </w:p>
    <w:p w14:paraId="5E0F843A" w14:textId="18F9DFFF" w:rsidR="005E3349" w:rsidRDefault="005E3349" w:rsidP="005D280D">
      <w:pPr>
        <w:ind w:left="3969" w:right="567"/>
        <w:jc w:val="both"/>
      </w:pPr>
    </w:p>
    <w:p w14:paraId="4512E5C5" w14:textId="77777777" w:rsidR="00D84B71" w:rsidRDefault="00D84B71" w:rsidP="005D280D">
      <w:pPr>
        <w:ind w:left="3969" w:right="567"/>
        <w:jc w:val="both"/>
      </w:pPr>
    </w:p>
    <w:p w14:paraId="1450807C" w14:textId="77777777" w:rsidR="005E3349" w:rsidRPr="00D84B71" w:rsidRDefault="005E3349" w:rsidP="005D280D">
      <w:pPr>
        <w:ind w:left="3969" w:right="567"/>
        <w:jc w:val="both"/>
        <w:rPr>
          <w:b/>
          <w:bCs/>
          <w:u w:val="single"/>
        </w:rPr>
      </w:pPr>
      <w:r w:rsidRPr="00D84B71">
        <w:rPr>
          <w:b/>
          <w:bCs/>
          <w:u w:val="single"/>
        </w:rPr>
        <w:t>PÉRIODE DE QUESTIONS</w:t>
      </w:r>
    </w:p>
    <w:p w14:paraId="6F5DDF99" w14:textId="77777777" w:rsidR="005E3349" w:rsidRDefault="005E3349" w:rsidP="005D280D">
      <w:pPr>
        <w:ind w:left="3969" w:right="567"/>
        <w:jc w:val="both"/>
      </w:pPr>
    </w:p>
    <w:p w14:paraId="7F57E684" w14:textId="77777777" w:rsidR="005E3349" w:rsidRDefault="005E3349" w:rsidP="005D280D">
      <w:pPr>
        <w:ind w:left="3969" w:right="567"/>
        <w:jc w:val="both"/>
      </w:pPr>
      <w:r>
        <w:t>À 20 h 00, monsieur le Maire invite les citoyens à poser leurs questions, conformément à l’article 150 du Code municipal.</w:t>
      </w:r>
    </w:p>
    <w:p w14:paraId="6A33528E" w14:textId="77777777" w:rsidR="005E3349" w:rsidRDefault="005E3349" w:rsidP="005D280D">
      <w:pPr>
        <w:ind w:left="3969" w:right="567"/>
        <w:jc w:val="both"/>
      </w:pPr>
    </w:p>
    <w:p w14:paraId="4DF3147C" w14:textId="77777777" w:rsidR="005E3349" w:rsidRDefault="005E3349" w:rsidP="005D280D">
      <w:pPr>
        <w:ind w:left="3969" w:right="567"/>
        <w:jc w:val="both"/>
      </w:pPr>
      <w:r>
        <w:t xml:space="preserve">La période de questions s’est terminée à 20 h 15. </w:t>
      </w:r>
    </w:p>
    <w:p w14:paraId="0165BF67" w14:textId="77777777" w:rsidR="005E3349" w:rsidRDefault="005E3349" w:rsidP="005D280D">
      <w:pPr>
        <w:ind w:left="3969" w:right="567"/>
        <w:jc w:val="both"/>
      </w:pPr>
    </w:p>
    <w:p w14:paraId="13566CA5" w14:textId="77777777" w:rsidR="005E3349" w:rsidRDefault="005E3349" w:rsidP="00D84B71">
      <w:pPr>
        <w:ind w:left="2268" w:right="567" w:hanging="2268"/>
        <w:jc w:val="both"/>
      </w:pPr>
    </w:p>
    <w:p w14:paraId="7592B21B" w14:textId="681D2597" w:rsidR="005E3349" w:rsidRPr="00D84B71" w:rsidRDefault="0036225B" w:rsidP="0036225B">
      <w:pPr>
        <w:ind w:left="1416" w:right="567" w:firstLine="708"/>
        <w:jc w:val="both"/>
        <w:rPr>
          <w:b/>
          <w:bCs/>
          <w:u w:val="single"/>
        </w:rPr>
      </w:pPr>
      <w:r w:rsidRPr="007F02AE">
        <w:rPr>
          <w:b/>
          <w:bCs/>
        </w:rPr>
        <w:t>RÉSOLUTIO</w:t>
      </w:r>
      <w:r>
        <w:rPr>
          <w:b/>
          <w:bCs/>
        </w:rPr>
        <w:t xml:space="preserve">N    </w:t>
      </w:r>
      <w:r w:rsidR="005E3349" w:rsidRPr="00D84B71">
        <w:rPr>
          <w:b/>
          <w:bCs/>
          <w:u w:val="single"/>
        </w:rPr>
        <w:t>CLÔTURE DE LA SÉANCE</w:t>
      </w:r>
    </w:p>
    <w:p w14:paraId="17C7B08B" w14:textId="6591AAE0" w:rsidR="005E3349" w:rsidRDefault="0036225B" w:rsidP="0036225B">
      <w:pPr>
        <w:ind w:left="2127" w:right="567"/>
        <w:jc w:val="both"/>
      </w:pPr>
      <w:r>
        <w:rPr>
          <w:b/>
          <w:bCs/>
        </w:rPr>
        <w:t>2022-</w:t>
      </w:r>
      <w:r w:rsidRPr="003F1E91">
        <w:rPr>
          <w:b/>
          <w:bCs/>
          <w:i/>
          <w:iCs/>
        </w:rPr>
        <w:t>3</w:t>
      </w:r>
      <w:r>
        <w:rPr>
          <w:b/>
          <w:bCs/>
          <w:i/>
          <w:iCs/>
        </w:rPr>
        <w:t>7</w:t>
      </w:r>
      <w:r w:rsidR="005B6989">
        <w:rPr>
          <w:b/>
          <w:bCs/>
          <w:i/>
          <w:iCs/>
        </w:rPr>
        <w:t>7</w:t>
      </w:r>
      <w:r>
        <w:rPr>
          <w:b/>
          <w:bCs/>
          <w:i/>
          <w:iCs/>
        </w:rPr>
        <w:tab/>
      </w:r>
    </w:p>
    <w:p w14:paraId="62CC8C5A" w14:textId="77777777" w:rsidR="005E3349" w:rsidRDefault="005E3349" w:rsidP="005D280D">
      <w:pPr>
        <w:ind w:left="3969" w:right="567"/>
        <w:jc w:val="both"/>
      </w:pPr>
      <w:r w:rsidRPr="00D84B71">
        <w:rPr>
          <w:b/>
          <w:bCs/>
        </w:rPr>
        <w:t>CONSIDÉRANT QUE</w:t>
      </w:r>
      <w:r>
        <w:t xml:space="preserve"> l’ordre du jour de la séance est épuisé : </w:t>
      </w:r>
    </w:p>
    <w:p w14:paraId="5C3139F3" w14:textId="77777777" w:rsidR="005E3349" w:rsidRDefault="005E3349" w:rsidP="005D280D">
      <w:pPr>
        <w:ind w:left="3969" w:right="567"/>
        <w:jc w:val="both"/>
      </w:pPr>
    </w:p>
    <w:p w14:paraId="678916A3" w14:textId="77777777" w:rsidR="005E3349" w:rsidRPr="00D84B71" w:rsidRDefault="005E3349" w:rsidP="005D280D">
      <w:pPr>
        <w:ind w:left="3969" w:right="567"/>
        <w:jc w:val="both"/>
        <w:rPr>
          <w:b/>
          <w:bCs/>
        </w:rPr>
      </w:pPr>
      <w:r w:rsidRPr="00D84B71">
        <w:rPr>
          <w:b/>
          <w:bCs/>
        </w:rPr>
        <w:t xml:space="preserve">PAR CONSÉQUENT, </w:t>
      </w:r>
    </w:p>
    <w:p w14:paraId="1136529E" w14:textId="3CA0019F" w:rsidR="005E3349" w:rsidRPr="00D84B71" w:rsidRDefault="005E3349" w:rsidP="005D280D">
      <w:pPr>
        <w:ind w:left="3969" w:right="567"/>
        <w:jc w:val="both"/>
        <w:rPr>
          <w:b/>
          <w:bCs/>
        </w:rPr>
      </w:pPr>
      <w:r w:rsidRPr="00D84B71">
        <w:rPr>
          <w:b/>
          <w:bCs/>
        </w:rPr>
        <w:t xml:space="preserve">IL EST PROPOSÉ PAR </w:t>
      </w:r>
      <w:r w:rsidR="00D84B71" w:rsidRPr="00D84B71">
        <w:rPr>
          <w:b/>
          <w:bCs/>
        </w:rPr>
        <w:t xml:space="preserve">MONSIEUR </w:t>
      </w:r>
      <w:r w:rsidRPr="00D84B71">
        <w:rPr>
          <w:b/>
          <w:bCs/>
        </w:rPr>
        <w:t>GUY THERRIEN</w:t>
      </w:r>
    </w:p>
    <w:p w14:paraId="6C0C4459" w14:textId="77777777" w:rsidR="005E3349" w:rsidRPr="00D84B71" w:rsidRDefault="005E3349" w:rsidP="005D280D">
      <w:pPr>
        <w:ind w:left="3969" w:right="567"/>
        <w:jc w:val="both"/>
        <w:rPr>
          <w:b/>
          <w:bCs/>
        </w:rPr>
      </w:pPr>
      <w:r w:rsidRPr="00D84B71">
        <w:rPr>
          <w:b/>
          <w:bCs/>
        </w:rPr>
        <w:t>ET RÉSOLU À L’UNANIMITÉ DES CONSEILLERS</w:t>
      </w:r>
    </w:p>
    <w:p w14:paraId="2DA6F914" w14:textId="77777777" w:rsidR="005E3349" w:rsidRDefault="005E3349" w:rsidP="005D280D">
      <w:pPr>
        <w:ind w:left="3969" w:right="567"/>
        <w:jc w:val="both"/>
      </w:pPr>
    </w:p>
    <w:p w14:paraId="79AE39B9" w14:textId="6F88460A" w:rsidR="005E3349" w:rsidRDefault="005E3349" w:rsidP="005D280D">
      <w:pPr>
        <w:ind w:left="3969" w:right="567"/>
        <w:jc w:val="both"/>
      </w:pPr>
      <w:r w:rsidRPr="00D84B71">
        <w:rPr>
          <w:b/>
          <w:bCs/>
        </w:rPr>
        <w:t>QUE</w:t>
      </w:r>
      <w:r>
        <w:t xml:space="preserve"> le Conseil municipal déclare la séance close à 20 h15 heures. </w:t>
      </w:r>
    </w:p>
    <w:p w14:paraId="59F3E810" w14:textId="7D1AA685" w:rsidR="008676B9" w:rsidRDefault="008676B9" w:rsidP="005D280D">
      <w:pPr>
        <w:ind w:left="3969" w:right="567"/>
        <w:jc w:val="both"/>
        <w:rPr>
          <w:b/>
          <w:bCs/>
        </w:rPr>
      </w:pPr>
    </w:p>
    <w:p w14:paraId="02732E10" w14:textId="17BAC51A" w:rsidR="008676B9" w:rsidRDefault="008676B9" w:rsidP="005D280D">
      <w:pPr>
        <w:ind w:left="3969" w:right="567"/>
        <w:jc w:val="both"/>
      </w:pPr>
    </w:p>
    <w:p w14:paraId="73282D24" w14:textId="6758C5D9" w:rsidR="008676B9" w:rsidRDefault="008676B9" w:rsidP="005D280D">
      <w:pPr>
        <w:ind w:left="3969" w:right="567"/>
        <w:jc w:val="both"/>
      </w:pPr>
    </w:p>
    <w:p w14:paraId="53AAF4C4" w14:textId="77777777" w:rsidR="008676B9" w:rsidRDefault="008676B9" w:rsidP="005D280D">
      <w:pPr>
        <w:ind w:left="3969" w:right="567"/>
        <w:jc w:val="both"/>
      </w:pPr>
    </w:p>
    <w:p w14:paraId="780ACB57" w14:textId="0CD8F70D" w:rsidR="000230AC" w:rsidRDefault="000230AC" w:rsidP="000230AC">
      <w:pPr>
        <w:ind w:right="567"/>
        <w:jc w:val="both"/>
      </w:pPr>
    </w:p>
    <w:p w14:paraId="5FEE5A28" w14:textId="3C2B2784" w:rsidR="007A0C45" w:rsidRPr="007A0C45" w:rsidRDefault="007A0C45" w:rsidP="00146F52">
      <w:pPr>
        <w:pStyle w:val="BodyText21"/>
        <w:tabs>
          <w:tab w:val="left" w:pos="709"/>
          <w:tab w:val="left" w:pos="2160"/>
        </w:tabs>
        <w:spacing w:after="0" w:line="240" w:lineRule="auto"/>
        <w:ind w:left="3969" w:right="418"/>
        <w:outlineLvl w:val="0"/>
        <w:rPr>
          <w:rFonts w:ascii="Arial" w:hAnsi="Arial" w:cs="Arial"/>
          <w:b/>
          <w:bCs/>
          <w:szCs w:val="24"/>
        </w:rPr>
      </w:pPr>
      <w:r w:rsidRPr="007A0C45">
        <w:rPr>
          <w:rFonts w:ascii="Arial" w:hAnsi="Arial" w:cs="Arial"/>
          <w:b/>
          <w:bCs/>
          <w:szCs w:val="24"/>
        </w:rPr>
        <w:t>CERTIFICAT DE DISPONIBILITÉ DE CRÉDIT</w:t>
      </w:r>
    </w:p>
    <w:p w14:paraId="5605A259" w14:textId="77777777" w:rsidR="007A0C45" w:rsidRPr="000D1CBA" w:rsidRDefault="007A0C45" w:rsidP="00146F52">
      <w:pPr>
        <w:pStyle w:val="BodyText21"/>
        <w:tabs>
          <w:tab w:val="left" w:pos="709"/>
          <w:tab w:val="left" w:pos="2160"/>
        </w:tabs>
        <w:spacing w:after="0" w:line="240" w:lineRule="auto"/>
        <w:ind w:right="418"/>
        <w:outlineLvl w:val="0"/>
        <w:rPr>
          <w:rFonts w:ascii="Arial" w:hAnsi="Arial" w:cs="Arial"/>
          <w:szCs w:val="24"/>
          <w:u w:val="single"/>
        </w:rPr>
      </w:pPr>
    </w:p>
    <w:p w14:paraId="313206CD" w14:textId="77777777" w:rsidR="007A0C45" w:rsidRPr="000D1CBA" w:rsidRDefault="007A0C45" w:rsidP="00146F52">
      <w:pPr>
        <w:pStyle w:val="BodyText21"/>
        <w:tabs>
          <w:tab w:val="left" w:pos="709"/>
          <w:tab w:val="left" w:pos="2160"/>
        </w:tabs>
        <w:spacing w:after="0" w:line="240" w:lineRule="auto"/>
        <w:ind w:left="4111" w:right="418"/>
        <w:outlineLvl w:val="0"/>
        <w:rPr>
          <w:rFonts w:ascii="Arial" w:hAnsi="Arial" w:cs="Arial"/>
          <w:b/>
          <w:bCs/>
          <w:szCs w:val="24"/>
          <w:u w:val="single"/>
        </w:rPr>
      </w:pPr>
      <w:r w:rsidRPr="000D1CBA">
        <w:rPr>
          <w:rFonts w:ascii="Arial" w:hAnsi="Arial" w:cs="Arial"/>
          <w:szCs w:val="24"/>
        </w:rPr>
        <w:t>Je, soussignée Chantale Otis, directrice générale et greffière-trésorière, certifie par les présentes que des crédits budgétaires sont disponibles pour les dépenses courantes ici présentées du conseil de la municipalité du Village</w:t>
      </w:r>
    </w:p>
    <w:p w14:paraId="673BB179" w14:textId="77777777" w:rsidR="007A0C45" w:rsidRPr="000D1CBA" w:rsidRDefault="007A0C45" w:rsidP="00146F52">
      <w:pPr>
        <w:pStyle w:val="BodyText21"/>
        <w:tabs>
          <w:tab w:val="left" w:pos="709"/>
          <w:tab w:val="left" w:pos="2160"/>
        </w:tabs>
        <w:spacing w:after="0" w:line="240" w:lineRule="auto"/>
        <w:ind w:right="418"/>
        <w:outlineLvl w:val="0"/>
        <w:rPr>
          <w:rFonts w:ascii="Arial" w:hAnsi="Arial" w:cs="Arial"/>
          <w:b/>
          <w:bCs/>
          <w:szCs w:val="24"/>
          <w:u w:val="single"/>
        </w:rPr>
      </w:pPr>
    </w:p>
    <w:tbl>
      <w:tblPr>
        <w:tblStyle w:val="Grilledutableau"/>
        <w:tblW w:w="0" w:type="auto"/>
        <w:tblInd w:w="3964" w:type="dxa"/>
        <w:tblLook w:val="04A0" w:firstRow="1" w:lastRow="0" w:firstColumn="1" w:lastColumn="0" w:noHBand="0" w:noVBand="1"/>
      </w:tblPr>
      <w:tblGrid>
        <w:gridCol w:w="5245"/>
      </w:tblGrid>
      <w:tr w:rsidR="007A0C45" w:rsidRPr="00A84CD2" w14:paraId="0418CCD3" w14:textId="77777777" w:rsidTr="00A80E76">
        <w:trPr>
          <w:trHeight w:val="175"/>
        </w:trPr>
        <w:tc>
          <w:tcPr>
            <w:tcW w:w="5245" w:type="dxa"/>
            <w:tcBorders>
              <w:top w:val="single" w:sz="4" w:space="0" w:color="auto"/>
              <w:left w:val="single" w:sz="4" w:space="0" w:color="auto"/>
              <w:bottom w:val="single" w:sz="4" w:space="0" w:color="auto"/>
              <w:right w:val="single" w:sz="4" w:space="0" w:color="auto"/>
            </w:tcBorders>
            <w:hideMark/>
          </w:tcPr>
          <w:p w14:paraId="78146856" w14:textId="77777777" w:rsidR="007A0C45" w:rsidRDefault="007A0C45" w:rsidP="00146F52">
            <w:pPr>
              <w:pStyle w:val="BodyText21"/>
              <w:tabs>
                <w:tab w:val="left" w:pos="709"/>
                <w:tab w:val="left" w:pos="2160"/>
              </w:tabs>
              <w:spacing w:after="0" w:line="240" w:lineRule="auto"/>
              <w:ind w:right="418"/>
              <w:outlineLvl w:val="0"/>
              <w:rPr>
                <w:rFonts w:ascii="Arial" w:hAnsi="Arial" w:cs="Arial"/>
                <w:sz w:val="24"/>
                <w:szCs w:val="24"/>
              </w:rPr>
            </w:pPr>
          </w:p>
          <w:p w14:paraId="41F3B556" w14:textId="77777777" w:rsidR="007A0C45" w:rsidRDefault="007A0C45" w:rsidP="00146F52">
            <w:pPr>
              <w:pStyle w:val="BodyText21"/>
              <w:tabs>
                <w:tab w:val="left" w:pos="709"/>
                <w:tab w:val="left" w:pos="2160"/>
              </w:tabs>
              <w:spacing w:after="0" w:line="240" w:lineRule="auto"/>
              <w:ind w:right="418"/>
              <w:outlineLvl w:val="0"/>
              <w:rPr>
                <w:rFonts w:ascii="Arial" w:hAnsi="Arial" w:cs="Arial"/>
                <w:sz w:val="24"/>
                <w:szCs w:val="24"/>
              </w:rPr>
            </w:pPr>
          </w:p>
          <w:p w14:paraId="3D807517" w14:textId="77777777" w:rsidR="007A0C45" w:rsidRPr="00A84CD2" w:rsidRDefault="007A0C45" w:rsidP="00146F52">
            <w:pPr>
              <w:pStyle w:val="BodyText21"/>
              <w:tabs>
                <w:tab w:val="left" w:pos="709"/>
                <w:tab w:val="left" w:pos="2160"/>
              </w:tabs>
              <w:spacing w:after="0" w:line="240" w:lineRule="auto"/>
              <w:ind w:right="418"/>
              <w:outlineLvl w:val="0"/>
              <w:rPr>
                <w:rFonts w:ascii="Arial" w:hAnsi="Arial" w:cs="Arial"/>
                <w:sz w:val="24"/>
                <w:szCs w:val="24"/>
              </w:rPr>
            </w:pPr>
            <w:r w:rsidRPr="00A84CD2">
              <w:rPr>
                <w:rFonts w:ascii="Arial" w:hAnsi="Arial" w:cs="Arial"/>
                <w:sz w:val="24"/>
                <w:szCs w:val="24"/>
              </w:rPr>
              <w:t xml:space="preserve">Chantale Otis </w:t>
            </w:r>
          </w:p>
        </w:tc>
      </w:tr>
      <w:tr w:rsidR="007A0C45" w:rsidRPr="00A84CD2" w14:paraId="413EBDAC" w14:textId="77777777" w:rsidTr="00A80E76">
        <w:tc>
          <w:tcPr>
            <w:tcW w:w="5245" w:type="dxa"/>
            <w:tcBorders>
              <w:top w:val="single" w:sz="4" w:space="0" w:color="auto"/>
              <w:left w:val="single" w:sz="4" w:space="0" w:color="auto"/>
              <w:bottom w:val="single" w:sz="4" w:space="0" w:color="auto"/>
              <w:right w:val="single" w:sz="4" w:space="0" w:color="auto"/>
            </w:tcBorders>
            <w:hideMark/>
          </w:tcPr>
          <w:p w14:paraId="4676697C" w14:textId="77777777" w:rsidR="007A0C45" w:rsidRDefault="007A0C45" w:rsidP="00146F52">
            <w:pPr>
              <w:pStyle w:val="BodyText21"/>
              <w:tabs>
                <w:tab w:val="left" w:pos="709"/>
                <w:tab w:val="left" w:pos="2160"/>
              </w:tabs>
              <w:spacing w:after="0" w:line="240" w:lineRule="auto"/>
              <w:ind w:right="418"/>
              <w:outlineLvl w:val="0"/>
              <w:rPr>
                <w:rFonts w:ascii="Arial" w:hAnsi="Arial" w:cs="Arial"/>
                <w:sz w:val="24"/>
                <w:szCs w:val="24"/>
              </w:rPr>
            </w:pPr>
          </w:p>
          <w:p w14:paraId="47B981AE" w14:textId="77777777" w:rsidR="007A0C45" w:rsidRDefault="007A0C45" w:rsidP="00146F52">
            <w:pPr>
              <w:pStyle w:val="BodyText21"/>
              <w:tabs>
                <w:tab w:val="left" w:pos="709"/>
                <w:tab w:val="left" w:pos="2160"/>
              </w:tabs>
              <w:spacing w:after="0" w:line="240" w:lineRule="auto"/>
              <w:ind w:right="418"/>
              <w:outlineLvl w:val="0"/>
              <w:rPr>
                <w:rFonts w:ascii="Arial" w:hAnsi="Arial" w:cs="Arial"/>
                <w:sz w:val="24"/>
                <w:szCs w:val="24"/>
              </w:rPr>
            </w:pPr>
          </w:p>
          <w:p w14:paraId="32B0BC90" w14:textId="77777777" w:rsidR="007A0C45" w:rsidRPr="00A84CD2" w:rsidRDefault="007A0C45" w:rsidP="00146F52">
            <w:pPr>
              <w:pStyle w:val="BodyText21"/>
              <w:tabs>
                <w:tab w:val="left" w:pos="709"/>
                <w:tab w:val="left" w:pos="2160"/>
              </w:tabs>
              <w:spacing w:after="0" w:line="240" w:lineRule="auto"/>
              <w:ind w:right="418"/>
              <w:outlineLvl w:val="0"/>
              <w:rPr>
                <w:rFonts w:ascii="Arial" w:hAnsi="Arial" w:cs="Arial"/>
                <w:sz w:val="24"/>
                <w:szCs w:val="24"/>
              </w:rPr>
            </w:pPr>
            <w:r w:rsidRPr="00A84CD2">
              <w:rPr>
                <w:rFonts w:ascii="Arial" w:hAnsi="Arial" w:cs="Arial"/>
                <w:sz w:val="24"/>
                <w:szCs w:val="24"/>
              </w:rPr>
              <w:t>Directrice générale</w:t>
            </w:r>
            <w:r>
              <w:rPr>
                <w:rFonts w:ascii="Arial" w:hAnsi="Arial" w:cs="Arial"/>
                <w:sz w:val="24"/>
                <w:szCs w:val="24"/>
              </w:rPr>
              <w:t xml:space="preserve"> et greffière-trésorière</w:t>
            </w:r>
            <w:r w:rsidRPr="00A84CD2">
              <w:rPr>
                <w:rFonts w:ascii="Arial" w:hAnsi="Arial" w:cs="Arial"/>
                <w:sz w:val="24"/>
                <w:szCs w:val="24"/>
              </w:rPr>
              <w:t xml:space="preserve">  </w:t>
            </w:r>
          </w:p>
        </w:tc>
      </w:tr>
    </w:tbl>
    <w:p w14:paraId="1EFF55C4" w14:textId="77777777" w:rsidR="007A0C45" w:rsidRPr="00A84CD2" w:rsidRDefault="007A0C45" w:rsidP="00146F52">
      <w:pPr>
        <w:pStyle w:val="BodyText21"/>
        <w:tabs>
          <w:tab w:val="left" w:pos="709"/>
          <w:tab w:val="left" w:pos="4140"/>
        </w:tabs>
        <w:spacing w:after="0" w:line="240" w:lineRule="auto"/>
        <w:ind w:right="418"/>
        <w:rPr>
          <w:rFonts w:ascii="Arial" w:hAnsi="Arial" w:cs="Arial"/>
          <w:szCs w:val="24"/>
        </w:rPr>
      </w:pPr>
    </w:p>
    <w:p w14:paraId="11413968" w14:textId="5B852B66" w:rsidR="008676B9" w:rsidRDefault="008676B9" w:rsidP="00146F52">
      <w:pPr>
        <w:ind w:left="3969" w:right="418"/>
        <w:jc w:val="both"/>
        <w:rPr>
          <w:rFonts w:cs="Arial"/>
          <w:szCs w:val="24"/>
        </w:rPr>
      </w:pPr>
    </w:p>
    <w:p w14:paraId="3204D77D" w14:textId="77777777" w:rsidR="008676B9" w:rsidRDefault="008676B9" w:rsidP="00146F52">
      <w:pPr>
        <w:ind w:left="3969" w:right="418"/>
        <w:jc w:val="both"/>
        <w:rPr>
          <w:rFonts w:cs="Arial"/>
          <w:szCs w:val="24"/>
        </w:rPr>
      </w:pPr>
    </w:p>
    <w:p w14:paraId="6411FCE3" w14:textId="4EAB008E" w:rsidR="000230AC" w:rsidRPr="000D1CBA" w:rsidRDefault="000230AC" w:rsidP="00146F52">
      <w:pPr>
        <w:tabs>
          <w:tab w:val="left" w:pos="11340"/>
        </w:tabs>
        <w:ind w:left="3969" w:right="418"/>
        <w:jc w:val="both"/>
        <w:rPr>
          <w:rFonts w:cs="Arial"/>
          <w:szCs w:val="24"/>
        </w:rPr>
      </w:pPr>
      <w:r w:rsidRPr="000D1CBA">
        <w:rPr>
          <w:rFonts w:cs="Arial"/>
          <w:szCs w:val="24"/>
        </w:rPr>
        <w:t>Je, Richard Therrien, atteste que la signature du présent procès-verbal équivaut à la signature par moi de toutes les résolutions qu’il contient au sens de l’article 142 (2) du Code municipal.</w:t>
      </w:r>
    </w:p>
    <w:p w14:paraId="211F7519" w14:textId="77777777" w:rsidR="000230AC" w:rsidRPr="000D1CBA" w:rsidRDefault="000230AC" w:rsidP="00146F52">
      <w:pPr>
        <w:tabs>
          <w:tab w:val="left" w:pos="11340"/>
        </w:tabs>
        <w:ind w:right="418"/>
        <w:jc w:val="both"/>
        <w:rPr>
          <w:rFonts w:cs="Arial"/>
          <w:szCs w:val="24"/>
        </w:rPr>
      </w:pPr>
    </w:p>
    <w:p w14:paraId="66C82A5F" w14:textId="2B670B5B" w:rsidR="000230AC" w:rsidRDefault="000230AC" w:rsidP="00146F52">
      <w:pPr>
        <w:tabs>
          <w:tab w:val="left" w:pos="11340"/>
        </w:tabs>
        <w:ind w:left="3261" w:right="418" w:firstLine="708"/>
        <w:jc w:val="both"/>
        <w:rPr>
          <w:rFonts w:cs="Arial"/>
          <w:szCs w:val="24"/>
        </w:rPr>
      </w:pPr>
      <w:r w:rsidRPr="000D1CBA">
        <w:rPr>
          <w:rFonts w:cs="Arial"/>
          <w:szCs w:val="24"/>
        </w:rPr>
        <w:t xml:space="preserve">Nombre de citoyens présents : </w:t>
      </w:r>
      <w:r>
        <w:rPr>
          <w:rFonts w:cs="Arial"/>
          <w:szCs w:val="24"/>
        </w:rPr>
        <w:t>11</w:t>
      </w:r>
    </w:p>
    <w:p w14:paraId="157EA36A" w14:textId="364FDEF8" w:rsidR="000230AC" w:rsidRDefault="000230AC" w:rsidP="00146F52">
      <w:pPr>
        <w:tabs>
          <w:tab w:val="left" w:pos="11340"/>
        </w:tabs>
        <w:ind w:left="3261" w:right="418" w:firstLine="708"/>
        <w:jc w:val="both"/>
        <w:rPr>
          <w:rFonts w:cs="Arial"/>
          <w:szCs w:val="24"/>
        </w:rPr>
      </w:pPr>
    </w:p>
    <w:p w14:paraId="3129922F" w14:textId="77777777" w:rsidR="000230AC" w:rsidRPr="000D1CBA" w:rsidRDefault="000230AC" w:rsidP="00146F52">
      <w:pPr>
        <w:tabs>
          <w:tab w:val="left" w:pos="11340"/>
        </w:tabs>
        <w:ind w:left="3261" w:right="418" w:firstLine="708"/>
        <w:jc w:val="both"/>
        <w:rPr>
          <w:rFonts w:cs="Arial"/>
          <w:szCs w:val="24"/>
        </w:rPr>
      </w:pPr>
    </w:p>
    <w:tbl>
      <w:tblPr>
        <w:tblStyle w:val="Grilledutableau"/>
        <w:tblW w:w="7371" w:type="dxa"/>
        <w:tblInd w:w="3964" w:type="dxa"/>
        <w:tblLook w:val="04A0" w:firstRow="1" w:lastRow="0" w:firstColumn="1" w:lastColumn="0" w:noHBand="0" w:noVBand="1"/>
      </w:tblPr>
      <w:tblGrid>
        <w:gridCol w:w="3593"/>
        <w:gridCol w:w="966"/>
        <w:gridCol w:w="2812"/>
      </w:tblGrid>
      <w:tr w:rsidR="000230AC" w:rsidRPr="000D1CBA" w14:paraId="0C75E01C" w14:textId="77777777" w:rsidTr="00146F52">
        <w:trPr>
          <w:trHeight w:val="1198"/>
        </w:trPr>
        <w:tc>
          <w:tcPr>
            <w:tcW w:w="3593" w:type="dxa"/>
            <w:tcBorders>
              <w:top w:val="single" w:sz="4" w:space="0" w:color="auto"/>
              <w:left w:val="single" w:sz="4" w:space="0" w:color="auto"/>
              <w:bottom w:val="single" w:sz="4" w:space="0" w:color="auto"/>
              <w:right w:val="single" w:sz="4" w:space="0" w:color="auto"/>
            </w:tcBorders>
          </w:tcPr>
          <w:p w14:paraId="280E5C53" w14:textId="77777777" w:rsidR="000230AC" w:rsidRPr="000D1CBA" w:rsidRDefault="000230AC" w:rsidP="00146F52">
            <w:pPr>
              <w:pStyle w:val="BodyText21"/>
              <w:tabs>
                <w:tab w:val="left" w:pos="709"/>
                <w:tab w:val="left" w:pos="2160"/>
                <w:tab w:val="left" w:pos="11340"/>
              </w:tabs>
              <w:spacing w:after="0" w:line="240" w:lineRule="auto"/>
              <w:ind w:left="-344" w:right="418"/>
              <w:jc w:val="left"/>
              <w:outlineLvl w:val="0"/>
              <w:rPr>
                <w:rFonts w:ascii="Arial" w:hAnsi="Arial" w:cs="Arial"/>
                <w:b/>
                <w:bCs/>
                <w:szCs w:val="24"/>
                <w:u w:val="single"/>
              </w:rPr>
            </w:pPr>
          </w:p>
        </w:tc>
        <w:tc>
          <w:tcPr>
            <w:tcW w:w="966" w:type="dxa"/>
            <w:tcBorders>
              <w:top w:val="single" w:sz="4" w:space="0" w:color="auto"/>
              <w:left w:val="single" w:sz="4" w:space="0" w:color="auto"/>
              <w:bottom w:val="single" w:sz="4" w:space="0" w:color="auto"/>
              <w:right w:val="single" w:sz="4" w:space="0" w:color="auto"/>
            </w:tcBorders>
          </w:tcPr>
          <w:p w14:paraId="49F89F83" w14:textId="77777777" w:rsidR="000230AC" w:rsidRPr="000D1CBA" w:rsidRDefault="000230AC" w:rsidP="00146F52">
            <w:pPr>
              <w:pStyle w:val="BodyText21"/>
              <w:tabs>
                <w:tab w:val="left" w:pos="709"/>
                <w:tab w:val="left" w:pos="2160"/>
                <w:tab w:val="left" w:pos="11340"/>
              </w:tabs>
              <w:spacing w:after="0" w:line="240" w:lineRule="auto"/>
              <w:ind w:right="418"/>
              <w:outlineLvl w:val="0"/>
              <w:rPr>
                <w:rFonts w:ascii="Arial" w:hAnsi="Arial" w:cs="Arial"/>
                <w:b/>
                <w:bCs/>
                <w:szCs w:val="24"/>
                <w:u w:val="single"/>
              </w:rPr>
            </w:pPr>
          </w:p>
        </w:tc>
        <w:tc>
          <w:tcPr>
            <w:tcW w:w="2812" w:type="dxa"/>
            <w:tcBorders>
              <w:top w:val="single" w:sz="4" w:space="0" w:color="auto"/>
              <w:left w:val="single" w:sz="4" w:space="0" w:color="auto"/>
              <w:bottom w:val="single" w:sz="4" w:space="0" w:color="auto"/>
              <w:right w:val="single" w:sz="4" w:space="0" w:color="auto"/>
            </w:tcBorders>
          </w:tcPr>
          <w:p w14:paraId="620C49BE" w14:textId="77777777" w:rsidR="000230AC" w:rsidRPr="000D1CBA" w:rsidRDefault="000230AC" w:rsidP="00146F52">
            <w:pPr>
              <w:pStyle w:val="BodyText21"/>
              <w:tabs>
                <w:tab w:val="left" w:pos="709"/>
                <w:tab w:val="left" w:pos="2160"/>
                <w:tab w:val="left" w:pos="11340"/>
              </w:tabs>
              <w:spacing w:after="0" w:line="240" w:lineRule="auto"/>
              <w:ind w:right="418"/>
              <w:outlineLvl w:val="0"/>
              <w:rPr>
                <w:rFonts w:ascii="Arial" w:hAnsi="Arial" w:cs="Arial"/>
                <w:b/>
                <w:bCs/>
                <w:szCs w:val="24"/>
                <w:u w:val="single"/>
              </w:rPr>
            </w:pPr>
          </w:p>
        </w:tc>
      </w:tr>
      <w:tr w:rsidR="000230AC" w:rsidRPr="00A84CD2" w14:paraId="319FFFB7" w14:textId="77777777" w:rsidTr="00146F52">
        <w:tc>
          <w:tcPr>
            <w:tcW w:w="3593" w:type="dxa"/>
            <w:tcBorders>
              <w:top w:val="single" w:sz="4" w:space="0" w:color="auto"/>
              <w:left w:val="single" w:sz="4" w:space="0" w:color="auto"/>
              <w:bottom w:val="single" w:sz="4" w:space="0" w:color="auto"/>
              <w:right w:val="single" w:sz="4" w:space="0" w:color="auto"/>
            </w:tcBorders>
            <w:hideMark/>
          </w:tcPr>
          <w:p w14:paraId="21233CBC"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r w:rsidRPr="00A84CD2">
              <w:rPr>
                <w:rFonts w:ascii="Arial" w:hAnsi="Arial" w:cs="Arial"/>
                <w:sz w:val="24"/>
                <w:szCs w:val="24"/>
              </w:rPr>
              <w:t>Richard Therrien</w:t>
            </w:r>
          </w:p>
        </w:tc>
        <w:tc>
          <w:tcPr>
            <w:tcW w:w="966" w:type="dxa"/>
            <w:tcBorders>
              <w:top w:val="single" w:sz="4" w:space="0" w:color="auto"/>
              <w:left w:val="single" w:sz="4" w:space="0" w:color="auto"/>
              <w:bottom w:val="single" w:sz="4" w:space="0" w:color="auto"/>
              <w:right w:val="single" w:sz="4" w:space="0" w:color="auto"/>
            </w:tcBorders>
          </w:tcPr>
          <w:p w14:paraId="5FDDB25D"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14:paraId="57109138"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r w:rsidRPr="00A84CD2">
              <w:rPr>
                <w:rFonts w:ascii="Arial" w:hAnsi="Arial" w:cs="Arial"/>
                <w:sz w:val="24"/>
                <w:szCs w:val="24"/>
              </w:rPr>
              <w:t xml:space="preserve">Chantale Otis </w:t>
            </w:r>
          </w:p>
        </w:tc>
      </w:tr>
      <w:tr w:rsidR="000230AC" w:rsidRPr="00A84CD2" w14:paraId="0917C835" w14:textId="77777777" w:rsidTr="00146F52">
        <w:tc>
          <w:tcPr>
            <w:tcW w:w="3593" w:type="dxa"/>
            <w:tcBorders>
              <w:top w:val="single" w:sz="4" w:space="0" w:color="auto"/>
              <w:left w:val="single" w:sz="4" w:space="0" w:color="auto"/>
              <w:bottom w:val="single" w:sz="4" w:space="0" w:color="auto"/>
              <w:right w:val="single" w:sz="4" w:space="0" w:color="auto"/>
            </w:tcBorders>
          </w:tcPr>
          <w:p w14:paraId="0FCF6BB0"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p>
        </w:tc>
        <w:tc>
          <w:tcPr>
            <w:tcW w:w="966" w:type="dxa"/>
            <w:tcBorders>
              <w:top w:val="single" w:sz="4" w:space="0" w:color="auto"/>
              <w:left w:val="single" w:sz="4" w:space="0" w:color="auto"/>
              <w:bottom w:val="single" w:sz="4" w:space="0" w:color="auto"/>
              <w:right w:val="single" w:sz="4" w:space="0" w:color="auto"/>
            </w:tcBorders>
          </w:tcPr>
          <w:p w14:paraId="2362E8C0"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p>
        </w:tc>
        <w:tc>
          <w:tcPr>
            <w:tcW w:w="2812" w:type="dxa"/>
            <w:tcBorders>
              <w:top w:val="single" w:sz="4" w:space="0" w:color="auto"/>
              <w:left w:val="single" w:sz="4" w:space="0" w:color="auto"/>
              <w:bottom w:val="single" w:sz="4" w:space="0" w:color="auto"/>
              <w:right w:val="single" w:sz="4" w:space="0" w:color="auto"/>
            </w:tcBorders>
          </w:tcPr>
          <w:p w14:paraId="2487CEDD"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p>
        </w:tc>
      </w:tr>
      <w:tr w:rsidR="000230AC" w:rsidRPr="00A84CD2" w14:paraId="7909BC2C" w14:textId="77777777" w:rsidTr="00146F52">
        <w:tc>
          <w:tcPr>
            <w:tcW w:w="3593" w:type="dxa"/>
            <w:tcBorders>
              <w:top w:val="single" w:sz="4" w:space="0" w:color="auto"/>
              <w:left w:val="single" w:sz="4" w:space="0" w:color="auto"/>
              <w:bottom w:val="single" w:sz="4" w:space="0" w:color="auto"/>
              <w:right w:val="single" w:sz="4" w:space="0" w:color="auto"/>
            </w:tcBorders>
            <w:hideMark/>
          </w:tcPr>
          <w:p w14:paraId="6221D84F"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r w:rsidRPr="00A84CD2">
              <w:rPr>
                <w:rFonts w:ascii="Arial" w:hAnsi="Arial" w:cs="Arial"/>
                <w:sz w:val="24"/>
                <w:szCs w:val="24"/>
              </w:rPr>
              <w:t>Maire</w:t>
            </w:r>
          </w:p>
        </w:tc>
        <w:tc>
          <w:tcPr>
            <w:tcW w:w="966" w:type="dxa"/>
            <w:tcBorders>
              <w:top w:val="single" w:sz="4" w:space="0" w:color="auto"/>
              <w:left w:val="single" w:sz="4" w:space="0" w:color="auto"/>
              <w:bottom w:val="single" w:sz="4" w:space="0" w:color="auto"/>
              <w:right w:val="single" w:sz="4" w:space="0" w:color="auto"/>
            </w:tcBorders>
          </w:tcPr>
          <w:p w14:paraId="47743DD1" w14:textId="77777777" w:rsidR="000230AC" w:rsidRPr="00A84CD2" w:rsidRDefault="000230AC" w:rsidP="00146F52">
            <w:pPr>
              <w:pStyle w:val="BodyText21"/>
              <w:tabs>
                <w:tab w:val="left" w:pos="709"/>
                <w:tab w:val="left" w:pos="2160"/>
                <w:tab w:val="left" w:pos="11340"/>
              </w:tabs>
              <w:spacing w:after="0" w:line="240" w:lineRule="auto"/>
              <w:ind w:right="418"/>
              <w:outlineLvl w:val="0"/>
              <w:rPr>
                <w:rFonts w:ascii="Arial" w:hAnsi="Arial" w:cs="Arial"/>
                <w:sz w:val="24"/>
                <w:szCs w:val="24"/>
              </w:rPr>
            </w:pPr>
          </w:p>
        </w:tc>
        <w:tc>
          <w:tcPr>
            <w:tcW w:w="2812" w:type="dxa"/>
            <w:tcBorders>
              <w:top w:val="single" w:sz="4" w:space="0" w:color="auto"/>
              <w:left w:val="single" w:sz="4" w:space="0" w:color="auto"/>
              <w:bottom w:val="single" w:sz="4" w:space="0" w:color="auto"/>
              <w:right w:val="single" w:sz="4" w:space="0" w:color="auto"/>
            </w:tcBorders>
            <w:hideMark/>
          </w:tcPr>
          <w:p w14:paraId="51746313" w14:textId="5543BB33" w:rsidR="000230AC" w:rsidRPr="00A84CD2" w:rsidRDefault="000230AC" w:rsidP="003C473B">
            <w:pPr>
              <w:pStyle w:val="BodyText21"/>
              <w:tabs>
                <w:tab w:val="left" w:pos="709"/>
                <w:tab w:val="left" w:pos="2160"/>
                <w:tab w:val="left" w:pos="11340"/>
              </w:tabs>
              <w:spacing w:after="0" w:line="240" w:lineRule="auto"/>
              <w:ind w:right="418"/>
              <w:jc w:val="left"/>
              <w:outlineLvl w:val="0"/>
              <w:rPr>
                <w:rFonts w:ascii="Arial" w:hAnsi="Arial" w:cs="Arial"/>
                <w:sz w:val="24"/>
                <w:szCs w:val="24"/>
              </w:rPr>
            </w:pPr>
            <w:r w:rsidRPr="00A84CD2">
              <w:rPr>
                <w:rFonts w:ascii="Arial" w:hAnsi="Arial" w:cs="Arial"/>
                <w:sz w:val="24"/>
                <w:szCs w:val="24"/>
              </w:rPr>
              <w:t>Directrice générale</w:t>
            </w:r>
            <w:r w:rsidR="007A0C45">
              <w:rPr>
                <w:rFonts w:ascii="Arial" w:hAnsi="Arial" w:cs="Arial"/>
                <w:sz w:val="24"/>
                <w:szCs w:val="24"/>
              </w:rPr>
              <w:t xml:space="preserve"> et greffière et trésorière</w:t>
            </w:r>
          </w:p>
        </w:tc>
      </w:tr>
    </w:tbl>
    <w:p w14:paraId="5327DA28" w14:textId="77777777" w:rsidR="000230AC" w:rsidRPr="000D1CBA" w:rsidRDefault="000230AC" w:rsidP="00146F52">
      <w:pPr>
        <w:pStyle w:val="BodyText21"/>
        <w:tabs>
          <w:tab w:val="left" w:pos="709"/>
          <w:tab w:val="left" w:pos="2160"/>
          <w:tab w:val="left" w:pos="11340"/>
        </w:tabs>
        <w:spacing w:after="0" w:line="240" w:lineRule="auto"/>
        <w:ind w:right="418" w:firstLine="3969"/>
        <w:outlineLvl w:val="0"/>
        <w:rPr>
          <w:rFonts w:ascii="Arial" w:hAnsi="Arial" w:cs="Arial"/>
          <w:b/>
          <w:bCs/>
          <w:szCs w:val="24"/>
          <w:u w:val="single"/>
        </w:rPr>
      </w:pPr>
    </w:p>
    <w:p w14:paraId="19D24997" w14:textId="77777777" w:rsidR="000230AC" w:rsidRPr="000D1CBA" w:rsidRDefault="000230AC" w:rsidP="00146F52">
      <w:pPr>
        <w:pStyle w:val="BodyText21"/>
        <w:tabs>
          <w:tab w:val="left" w:pos="709"/>
          <w:tab w:val="left" w:pos="2160"/>
          <w:tab w:val="left" w:pos="11340"/>
        </w:tabs>
        <w:spacing w:after="0" w:line="240" w:lineRule="auto"/>
        <w:ind w:left="3969" w:right="418"/>
        <w:outlineLvl w:val="0"/>
        <w:rPr>
          <w:rFonts w:ascii="Arial" w:hAnsi="Arial" w:cs="Arial"/>
          <w:b/>
          <w:bCs/>
          <w:szCs w:val="24"/>
          <w:u w:val="single"/>
        </w:rPr>
      </w:pPr>
    </w:p>
    <w:p w14:paraId="335DECE3" w14:textId="77777777" w:rsidR="000230AC" w:rsidRPr="000D1CBA" w:rsidRDefault="000230AC" w:rsidP="00146F52">
      <w:pPr>
        <w:pStyle w:val="BodyText21"/>
        <w:framePr w:hSpace="141" w:wrap="around" w:hAnchor="margin" w:xAlign="center" w:y="-3405"/>
        <w:tabs>
          <w:tab w:val="left" w:pos="709"/>
          <w:tab w:val="left" w:pos="2160"/>
        </w:tabs>
        <w:spacing w:after="0" w:line="240" w:lineRule="auto"/>
        <w:ind w:right="418"/>
        <w:outlineLvl w:val="0"/>
        <w:rPr>
          <w:rFonts w:ascii="Arial" w:hAnsi="Arial" w:cs="Arial"/>
          <w:szCs w:val="24"/>
        </w:rPr>
      </w:pPr>
    </w:p>
    <w:p w14:paraId="06FBED5C" w14:textId="0F0F7B00" w:rsidR="00A84CD2" w:rsidRPr="00A84CD2" w:rsidRDefault="00A84CD2" w:rsidP="00146F52">
      <w:pPr>
        <w:pStyle w:val="BodyText21"/>
        <w:tabs>
          <w:tab w:val="left" w:pos="709"/>
          <w:tab w:val="left" w:pos="2160"/>
        </w:tabs>
        <w:spacing w:after="0" w:line="240" w:lineRule="auto"/>
        <w:ind w:right="418"/>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9CD8A83" w14:textId="77777777" w:rsidR="00A84CD2" w:rsidRPr="000D1CBA" w:rsidRDefault="00A84CD2" w:rsidP="00146F52">
      <w:pPr>
        <w:ind w:right="418"/>
        <w:jc w:val="both"/>
        <w:rPr>
          <w:rFonts w:cs="Arial"/>
          <w:szCs w:val="24"/>
        </w:rPr>
      </w:pPr>
    </w:p>
    <w:p w14:paraId="617F8366" w14:textId="77777777" w:rsidR="000230AC" w:rsidRPr="000D1CBA" w:rsidRDefault="000230AC" w:rsidP="00146F52">
      <w:pPr>
        <w:pStyle w:val="BodyText21"/>
        <w:tabs>
          <w:tab w:val="left" w:pos="709"/>
          <w:tab w:val="left" w:pos="2160"/>
        </w:tabs>
        <w:spacing w:after="0" w:line="240" w:lineRule="auto"/>
        <w:ind w:left="4111" w:right="418"/>
        <w:outlineLvl w:val="0"/>
        <w:rPr>
          <w:rFonts w:ascii="Arial" w:hAnsi="Arial" w:cs="Arial"/>
          <w:b/>
          <w:bCs/>
          <w:szCs w:val="24"/>
          <w:u w:val="single"/>
        </w:rPr>
      </w:pPr>
    </w:p>
    <w:p w14:paraId="2B07370B" w14:textId="77777777" w:rsidR="000230AC" w:rsidRPr="000D1CBA" w:rsidRDefault="000230AC" w:rsidP="00146F52">
      <w:pPr>
        <w:pStyle w:val="BodyText21"/>
        <w:tabs>
          <w:tab w:val="left" w:pos="709"/>
          <w:tab w:val="left" w:pos="4140"/>
        </w:tabs>
        <w:spacing w:after="0" w:line="240" w:lineRule="auto"/>
        <w:ind w:left="4111" w:right="418" w:firstLine="3969"/>
        <w:rPr>
          <w:rFonts w:ascii="Arial" w:hAnsi="Arial" w:cs="Arial"/>
          <w:szCs w:val="24"/>
        </w:rPr>
      </w:pPr>
    </w:p>
    <w:p w14:paraId="4ED77CB5" w14:textId="77777777" w:rsidR="000230AC" w:rsidRPr="000D1CBA" w:rsidRDefault="000230AC" w:rsidP="00146F52">
      <w:pPr>
        <w:ind w:right="418"/>
        <w:jc w:val="both"/>
        <w:rPr>
          <w:rFonts w:cs="Arial"/>
          <w:szCs w:val="24"/>
        </w:rPr>
      </w:pPr>
    </w:p>
    <w:sectPr w:rsidR="000230AC" w:rsidRPr="000D1CBA" w:rsidSect="005E3349">
      <w:pgSz w:w="12240" w:h="20160" w:code="5"/>
      <w:pgMar w:top="1985" w:right="244"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6187"/>
    <w:multiLevelType w:val="hybridMultilevel"/>
    <w:tmpl w:val="D4A4343E"/>
    <w:lvl w:ilvl="0" w:tplc="0C0C0001">
      <w:start w:val="1"/>
      <w:numFmt w:val="bullet"/>
      <w:lvlText w:val=""/>
      <w:lvlJc w:val="left"/>
      <w:pPr>
        <w:ind w:left="4689" w:hanging="360"/>
      </w:pPr>
      <w:rPr>
        <w:rFonts w:ascii="Symbol" w:hAnsi="Symbol" w:hint="default"/>
      </w:rPr>
    </w:lvl>
    <w:lvl w:ilvl="1" w:tplc="0C0C0003" w:tentative="1">
      <w:start w:val="1"/>
      <w:numFmt w:val="bullet"/>
      <w:lvlText w:val="o"/>
      <w:lvlJc w:val="left"/>
      <w:pPr>
        <w:ind w:left="5409" w:hanging="360"/>
      </w:pPr>
      <w:rPr>
        <w:rFonts w:ascii="Courier New" w:hAnsi="Courier New" w:cs="Courier New" w:hint="default"/>
      </w:rPr>
    </w:lvl>
    <w:lvl w:ilvl="2" w:tplc="0C0C0005" w:tentative="1">
      <w:start w:val="1"/>
      <w:numFmt w:val="bullet"/>
      <w:lvlText w:val=""/>
      <w:lvlJc w:val="left"/>
      <w:pPr>
        <w:ind w:left="6129" w:hanging="360"/>
      </w:pPr>
      <w:rPr>
        <w:rFonts w:ascii="Wingdings" w:hAnsi="Wingdings" w:hint="default"/>
      </w:rPr>
    </w:lvl>
    <w:lvl w:ilvl="3" w:tplc="0C0C0001" w:tentative="1">
      <w:start w:val="1"/>
      <w:numFmt w:val="bullet"/>
      <w:lvlText w:val=""/>
      <w:lvlJc w:val="left"/>
      <w:pPr>
        <w:ind w:left="6849" w:hanging="360"/>
      </w:pPr>
      <w:rPr>
        <w:rFonts w:ascii="Symbol" w:hAnsi="Symbol" w:hint="default"/>
      </w:rPr>
    </w:lvl>
    <w:lvl w:ilvl="4" w:tplc="0C0C0003" w:tentative="1">
      <w:start w:val="1"/>
      <w:numFmt w:val="bullet"/>
      <w:lvlText w:val="o"/>
      <w:lvlJc w:val="left"/>
      <w:pPr>
        <w:ind w:left="7569" w:hanging="360"/>
      </w:pPr>
      <w:rPr>
        <w:rFonts w:ascii="Courier New" w:hAnsi="Courier New" w:cs="Courier New" w:hint="default"/>
      </w:rPr>
    </w:lvl>
    <w:lvl w:ilvl="5" w:tplc="0C0C0005" w:tentative="1">
      <w:start w:val="1"/>
      <w:numFmt w:val="bullet"/>
      <w:lvlText w:val=""/>
      <w:lvlJc w:val="left"/>
      <w:pPr>
        <w:ind w:left="8289" w:hanging="360"/>
      </w:pPr>
      <w:rPr>
        <w:rFonts w:ascii="Wingdings" w:hAnsi="Wingdings" w:hint="default"/>
      </w:rPr>
    </w:lvl>
    <w:lvl w:ilvl="6" w:tplc="0C0C0001" w:tentative="1">
      <w:start w:val="1"/>
      <w:numFmt w:val="bullet"/>
      <w:lvlText w:val=""/>
      <w:lvlJc w:val="left"/>
      <w:pPr>
        <w:ind w:left="9009" w:hanging="360"/>
      </w:pPr>
      <w:rPr>
        <w:rFonts w:ascii="Symbol" w:hAnsi="Symbol" w:hint="default"/>
      </w:rPr>
    </w:lvl>
    <w:lvl w:ilvl="7" w:tplc="0C0C0003" w:tentative="1">
      <w:start w:val="1"/>
      <w:numFmt w:val="bullet"/>
      <w:lvlText w:val="o"/>
      <w:lvlJc w:val="left"/>
      <w:pPr>
        <w:ind w:left="9729" w:hanging="360"/>
      </w:pPr>
      <w:rPr>
        <w:rFonts w:ascii="Courier New" w:hAnsi="Courier New" w:cs="Courier New" w:hint="default"/>
      </w:rPr>
    </w:lvl>
    <w:lvl w:ilvl="8" w:tplc="0C0C0005" w:tentative="1">
      <w:start w:val="1"/>
      <w:numFmt w:val="bullet"/>
      <w:lvlText w:val=""/>
      <w:lvlJc w:val="left"/>
      <w:pPr>
        <w:ind w:left="10449" w:hanging="360"/>
      </w:pPr>
      <w:rPr>
        <w:rFonts w:ascii="Wingdings" w:hAnsi="Wingdings" w:hint="default"/>
      </w:rPr>
    </w:lvl>
  </w:abstractNum>
  <w:abstractNum w:abstractNumId="1" w15:restartNumberingAfterBreak="0">
    <w:nsid w:val="6CDD2574"/>
    <w:multiLevelType w:val="hybridMultilevel"/>
    <w:tmpl w:val="15442966"/>
    <w:lvl w:ilvl="0" w:tplc="EC6A4442">
      <w:start w:val="2022"/>
      <w:numFmt w:val="bullet"/>
      <w:lvlText w:val="•"/>
      <w:lvlJc w:val="left"/>
      <w:pPr>
        <w:ind w:left="4329" w:hanging="360"/>
      </w:pPr>
      <w:rPr>
        <w:rFonts w:ascii="Arial" w:eastAsiaTheme="minorHAnsi" w:hAnsi="Arial" w:cs="Arial" w:hint="default"/>
      </w:rPr>
    </w:lvl>
    <w:lvl w:ilvl="1" w:tplc="0C0C0003" w:tentative="1">
      <w:start w:val="1"/>
      <w:numFmt w:val="bullet"/>
      <w:lvlText w:val="o"/>
      <w:lvlJc w:val="left"/>
      <w:pPr>
        <w:ind w:left="5049" w:hanging="360"/>
      </w:pPr>
      <w:rPr>
        <w:rFonts w:ascii="Courier New" w:hAnsi="Courier New" w:cs="Courier New" w:hint="default"/>
      </w:rPr>
    </w:lvl>
    <w:lvl w:ilvl="2" w:tplc="0C0C0005" w:tentative="1">
      <w:start w:val="1"/>
      <w:numFmt w:val="bullet"/>
      <w:lvlText w:val=""/>
      <w:lvlJc w:val="left"/>
      <w:pPr>
        <w:ind w:left="5769" w:hanging="360"/>
      </w:pPr>
      <w:rPr>
        <w:rFonts w:ascii="Wingdings" w:hAnsi="Wingdings" w:hint="default"/>
      </w:rPr>
    </w:lvl>
    <w:lvl w:ilvl="3" w:tplc="0C0C0001" w:tentative="1">
      <w:start w:val="1"/>
      <w:numFmt w:val="bullet"/>
      <w:lvlText w:val=""/>
      <w:lvlJc w:val="left"/>
      <w:pPr>
        <w:ind w:left="6489" w:hanging="360"/>
      </w:pPr>
      <w:rPr>
        <w:rFonts w:ascii="Symbol" w:hAnsi="Symbol" w:hint="default"/>
      </w:rPr>
    </w:lvl>
    <w:lvl w:ilvl="4" w:tplc="0C0C0003" w:tentative="1">
      <w:start w:val="1"/>
      <w:numFmt w:val="bullet"/>
      <w:lvlText w:val="o"/>
      <w:lvlJc w:val="left"/>
      <w:pPr>
        <w:ind w:left="7209" w:hanging="360"/>
      </w:pPr>
      <w:rPr>
        <w:rFonts w:ascii="Courier New" w:hAnsi="Courier New" w:cs="Courier New" w:hint="default"/>
      </w:rPr>
    </w:lvl>
    <w:lvl w:ilvl="5" w:tplc="0C0C0005" w:tentative="1">
      <w:start w:val="1"/>
      <w:numFmt w:val="bullet"/>
      <w:lvlText w:val=""/>
      <w:lvlJc w:val="left"/>
      <w:pPr>
        <w:ind w:left="7929" w:hanging="360"/>
      </w:pPr>
      <w:rPr>
        <w:rFonts w:ascii="Wingdings" w:hAnsi="Wingdings" w:hint="default"/>
      </w:rPr>
    </w:lvl>
    <w:lvl w:ilvl="6" w:tplc="0C0C0001" w:tentative="1">
      <w:start w:val="1"/>
      <w:numFmt w:val="bullet"/>
      <w:lvlText w:val=""/>
      <w:lvlJc w:val="left"/>
      <w:pPr>
        <w:ind w:left="8649" w:hanging="360"/>
      </w:pPr>
      <w:rPr>
        <w:rFonts w:ascii="Symbol" w:hAnsi="Symbol" w:hint="default"/>
      </w:rPr>
    </w:lvl>
    <w:lvl w:ilvl="7" w:tplc="0C0C0003" w:tentative="1">
      <w:start w:val="1"/>
      <w:numFmt w:val="bullet"/>
      <w:lvlText w:val="o"/>
      <w:lvlJc w:val="left"/>
      <w:pPr>
        <w:ind w:left="9369" w:hanging="360"/>
      </w:pPr>
      <w:rPr>
        <w:rFonts w:ascii="Courier New" w:hAnsi="Courier New" w:cs="Courier New" w:hint="default"/>
      </w:rPr>
    </w:lvl>
    <w:lvl w:ilvl="8" w:tplc="0C0C0005" w:tentative="1">
      <w:start w:val="1"/>
      <w:numFmt w:val="bullet"/>
      <w:lvlText w:val=""/>
      <w:lvlJc w:val="left"/>
      <w:pPr>
        <w:ind w:left="10089" w:hanging="360"/>
      </w:pPr>
      <w:rPr>
        <w:rFonts w:ascii="Wingdings" w:hAnsi="Wingdings" w:hint="default"/>
      </w:rPr>
    </w:lvl>
  </w:abstractNum>
  <w:num w:numId="1" w16cid:durableId="1571115750">
    <w:abstractNumId w:val="1"/>
  </w:num>
  <w:num w:numId="2" w16cid:durableId="799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49"/>
    <w:rsid w:val="00002F3F"/>
    <w:rsid w:val="000230AC"/>
    <w:rsid w:val="00036384"/>
    <w:rsid w:val="0007259A"/>
    <w:rsid w:val="00086163"/>
    <w:rsid w:val="000D5BAE"/>
    <w:rsid w:val="00146F52"/>
    <w:rsid w:val="00156230"/>
    <w:rsid w:val="001D2DE4"/>
    <w:rsid w:val="00214D03"/>
    <w:rsid w:val="00260718"/>
    <w:rsid w:val="003076C9"/>
    <w:rsid w:val="0036225B"/>
    <w:rsid w:val="003B59E3"/>
    <w:rsid w:val="003C473B"/>
    <w:rsid w:val="003F1E91"/>
    <w:rsid w:val="004B3288"/>
    <w:rsid w:val="004B5648"/>
    <w:rsid w:val="004B7098"/>
    <w:rsid w:val="00527E96"/>
    <w:rsid w:val="00536BD7"/>
    <w:rsid w:val="00553C34"/>
    <w:rsid w:val="005624B5"/>
    <w:rsid w:val="005A579F"/>
    <w:rsid w:val="005B3E59"/>
    <w:rsid w:val="005B6989"/>
    <w:rsid w:val="005D280D"/>
    <w:rsid w:val="005E3349"/>
    <w:rsid w:val="005F49C3"/>
    <w:rsid w:val="006149C8"/>
    <w:rsid w:val="00663E0B"/>
    <w:rsid w:val="00677F80"/>
    <w:rsid w:val="0068655C"/>
    <w:rsid w:val="007A0C45"/>
    <w:rsid w:val="007F02AE"/>
    <w:rsid w:val="008123BF"/>
    <w:rsid w:val="0084543E"/>
    <w:rsid w:val="008676B9"/>
    <w:rsid w:val="00875387"/>
    <w:rsid w:val="008C2725"/>
    <w:rsid w:val="008D7936"/>
    <w:rsid w:val="008F1645"/>
    <w:rsid w:val="00941AF2"/>
    <w:rsid w:val="0094419F"/>
    <w:rsid w:val="00963B6C"/>
    <w:rsid w:val="00993717"/>
    <w:rsid w:val="009957DA"/>
    <w:rsid w:val="00A148E3"/>
    <w:rsid w:val="00A84CD2"/>
    <w:rsid w:val="00B54776"/>
    <w:rsid w:val="00B80AC8"/>
    <w:rsid w:val="00BA2EAD"/>
    <w:rsid w:val="00BB277C"/>
    <w:rsid w:val="00C07EA0"/>
    <w:rsid w:val="00D72B6D"/>
    <w:rsid w:val="00D84B71"/>
    <w:rsid w:val="00DB7B26"/>
    <w:rsid w:val="00E97C06"/>
    <w:rsid w:val="00F03BB0"/>
    <w:rsid w:val="00F22FA6"/>
    <w:rsid w:val="00F502FE"/>
    <w:rsid w:val="00F62EFC"/>
    <w:rsid w:val="00F70A68"/>
    <w:rsid w:val="00FF2377"/>
    <w:rsid w:val="00FF5ADE"/>
    <w:rsid w:val="00FF7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BEF7"/>
  <w15:chartTrackingRefBased/>
  <w15:docId w15:val="{0623B8FE-70E0-460F-95A6-7E10EAC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2F3F"/>
    <w:pPr>
      <w:ind w:left="720"/>
      <w:contextualSpacing/>
    </w:pPr>
  </w:style>
  <w:style w:type="paragraph" w:customStyle="1" w:styleId="BodyText21">
    <w:name w:val="Body Text 21"/>
    <w:basedOn w:val="Normal"/>
    <w:rsid w:val="000230AC"/>
    <w:pPr>
      <w:spacing w:after="160" w:line="256" w:lineRule="auto"/>
      <w:jc w:val="both"/>
    </w:pPr>
    <w:rPr>
      <w:rFonts w:ascii="Calibri" w:eastAsia="Calibri" w:hAnsi="Calibri" w:cs="Times New Roman"/>
    </w:rPr>
  </w:style>
  <w:style w:type="table" w:styleId="Grilledutableau">
    <w:name w:val="Table Grid"/>
    <w:basedOn w:val="TableauNormal"/>
    <w:uiPriority w:val="39"/>
    <w:rsid w:val="000230AC"/>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4C50-673A-4B22-841B-6AFD0A78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4441</Words>
  <Characters>24430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2023-01-30T18:36:00Z</cp:lastPrinted>
  <dcterms:created xsi:type="dcterms:W3CDTF">2023-06-19T12:38:00Z</dcterms:created>
  <dcterms:modified xsi:type="dcterms:W3CDTF">2023-06-19T12:38:00Z</dcterms:modified>
</cp:coreProperties>
</file>